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912"/>
        <w:gridCol w:w="2977"/>
      </w:tblGrid>
      <w:tr w:rsidR="005B40FC" w:rsidRPr="005B40FC" w:rsidTr="008C74B4">
        <w:trPr>
          <w:trHeight w:val="282"/>
        </w:trPr>
        <w:tc>
          <w:tcPr>
            <w:tcW w:w="6912" w:type="dxa"/>
            <w:vMerge w:val="restart"/>
          </w:tcPr>
          <w:p w:rsidR="005B40FC" w:rsidRPr="005B40FC" w:rsidRDefault="005B40FC" w:rsidP="008C74B4">
            <w:pPr>
              <w:tabs>
                <w:tab w:val="left" w:pos="6946"/>
              </w:tabs>
              <w:spacing w:after="120" w:line="252" w:lineRule="auto"/>
              <w:ind w:left="1134"/>
              <w:rPr>
                <w:rFonts w:ascii="Verdana" w:hAnsi="Verdana" w:cs="Tahoma"/>
                <w:b/>
                <w:bCs/>
                <w:color w:val="365F91" w:themeColor="accent1" w:themeShade="BF"/>
              </w:rPr>
            </w:pPr>
            <w:r w:rsidRPr="005B40FC">
              <w:rPr>
                <w:rFonts w:ascii="Verdana" w:hAnsi="Verdana"/>
                <w:noProof/>
                <w:color w:val="365F91" w:themeColor="accent1" w:themeShade="BF"/>
                <w:lang w:eastAsia="zh-CN"/>
              </w:rPr>
              <w:drawing>
                <wp:anchor distT="0" distB="0" distL="114300" distR="114300" simplePos="0" relativeHeight="251659264" behindDoc="1" locked="1" layoutInCell="1" allowOverlap="1" wp14:anchorId="79FCB76C" wp14:editId="6F15B4B3">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40FC">
              <w:rPr>
                <w:rFonts w:ascii="Verdana" w:hAnsi="Verdana" w:cs="Tahoma"/>
                <w:b/>
                <w:bCs/>
                <w:color w:val="365F91" w:themeColor="accent1" w:themeShade="BF"/>
              </w:rPr>
              <w:t>World Meteorological Organization</w:t>
            </w:r>
          </w:p>
          <w:p w:rsidR="005B40FC" w:rsidRPr="005B40FC" w:rsidRDefault="005B40FC" w:rsidP="008C74B4">
            <w:pPr>
              <w:tabs>
                <w:tab w:val="left" w:pos="6946"/>
              </w:tabs>
              <w:spacing w:after="120" w:line="252" w:lineRule="auto"/>
              <w:ind w:left="1134"/>
              <w:rPr>
                <w:rFonts w:ascii="Verdana" w:hAnsi="Verdana" w:cs="Tahoma"/>
                <w:b/>
                <w:color w:val="365F91" w:themeColor="accent1" w:themeShade="BF"/>
                <w:spacing w:val="-2"/>
              </w:rPr>
            </w:pPr>
            <w:r w:rsidRPr="005B40FC">
              <w:rPr>
                <w:rFonts w:ascii="Verdana" w:hAnsi="Verdana" w:cs="Tahoma"/>
                <w:b/>
                <w:color w:val="365F91" w:themeColor="accent1" w:themeShade="BF"/>
                <w:spacing w:val="-2"/>
              </w:rPr>
              <w:t>COMMISSION FOR AERONAUTICAL METEOROLOGY</w:t>
            </w:r>
          </w:p>
          <w:p w:rsidR="005B40FC" w:rsidRPr="005B40FC" w:rsidRDefault="005B40FC" w:rsidP="008C74B4">
            <w:pPr>
              <w:tabs>
                <w:tab w:val="left" w:pos="6946"/>
              </w:tabs>
              <w:spacing w:after="120" w:line="252" w:lineRule="auto"/>
              <w:ind w:left="1134"/>
              <w:rPr>
                <w:rFonts w:ascii="Verdana" w:hAnsi="Verdana" w:cs="Tahoma"/>
                <w:b/>
                <w:bCs/>
                <w:color w:val="365F91" w:themeColor="accent1" w:themeShade="BF"/>
              </w:rPr>
            </w:pPr>
            <w:r w:rsidRPr="005B40FC">
              <w:rPr>
                <w:rFonts w:ascii="Verdana" w:hAnsi="Verdana" w:cstheme="minorBidi"/>
                <w:b/>
                <w:snapToGrid w:val="0"/>
                <w:color w:val="365F91" w:themeColor="accent1" w:themeShade="BF"/>
              </w:rPr>
              <w:t>1</w:t>
            </w:r>
            <w:r w:rsidRPr="005B40FC">
              <w:rPr>
                <w:rFonts w:ascii="Verdana" w:hAnsi="Verdana" w:cstheme="minorBidi"/>
                <w:b/>
                <w:snapToGrid w:val="0"/>
                <w:color w:val="365F91" w:themeColor="accent1" w:themeShade="BF"/>
                <w:vertAlign w:val="superscript"/>
              </w:rPr>
              <w:t>st</w:t>
            </w:r>
            <w:r w:rsidRPr="005B40FC">
              <w:rPr>
                <w:rFonts w:ascii="Verdana" w:hAnsi="Verdana" w:cstheme="minorBidi"/>
                <w:b/>
                <w:snapToGrid w:val="0"/>
                <w:color w:val="365F91" w:themeColor="accent1" w:themeShade="BF"/>
              </w:rPr>
              <w:t xml:space="preserve"> Meeting of ET-CCP </w:t>
            </w:r>
            <w:r w:rsidRPr="005B40FC">
              <w:rPr>
                <w:rFonts w:ascii="Verdana" w:hAnsi="Verdana" w:cstheme="minorBidi"/>
                <w:b/>
                <w:snapToGrid w:val="0"/>
                <w:color w:val="365F91" w:themeColor="accent1" w:themeShade="BF"/>
              </w:rPr>
              <w:br/>
            </w:r>
            <w:r w:rsidRPr="005B40FC">
              <w:rPr>
                <w:rFonts w:ascii="Verdana" w:hAnsi="Verdana"/>
                <w:snapToGrid w:val="0"/>
                <w:color w:val="365F91" w:themeColor="accent1" w:themeShade="BF"/>
              </w:rPr>
              <w:t>St. Petersburg, Russian Federation</w:t>
            </w:r>
            <w:r w:rsidRPr="005B40FC">
              <w:rPr>
                <w:rFonts w:ascii="Verdana" w:hAnsi="Verdana"/>
                <w:snapToGrid w:val="0"/>
                <w:color w:val="365F91" w:themeColor="accent1" w:themeShade="BF"/>
              </w:rPr>
              <w:br/>
              <w:t>16 to 18 May 2016</w:t>
            </w:r>
          </w:p>
        </w:tc>
        <w:tc>
          <w:tcPr>
            <w:tcW w:w="2977" w:type="dxa"/>
          </w:tcPr>
          <w:p w:rsidR="005B40FC" w:rsidRPr="005B40FC" w:rsidRDefault="005B40FC" w:rsidP="005B40FC">
            <w:pPr>
              <w:spacing w:after="60"/>
              <w:ind w:right="-108"/>
              <w:jc w:val="right"/>
              <w:rPr>
                <w:rFonts w:ascii="Verdana" w:hAnsi="Verdana" w:cs="Tahoma"/>
                <w:b/>
                <w:bCs/>
                <w:color w:val="365F91" w:themeColor="accent1" w:themeShade="BF"/>
              </w:rPr>
            </w:pPr>
            <w:r w:rsidRPr="005B40FC">
              <w:rPr>
                <w:rFonts w:ascii="Verdana" w:hAnsi="Verdana" w:cs="Tahoma"/>
                <w:b/>
                <w:bCs/>
                <w:color w:val="365F91" w:themeColor="accent1" w:themeShade="BF"/>
              </w:rPr>
              <w:t>ET-CCP-1/INF. </w:t>
            </w:r>
            <w:r>
              <w:rPr>
                <w:rFonts w:ascii="Verdana" w:hAnsi="Verdana" w:cs="Tahoma"/>
                <w:b/>
                <w:bCs/>
                <w:color w:val="365F91" w:themeColor="accent1" w:themeShade="BF"/>
              </w:rPr>
              <w:t>4</w:t>
            </w:r>
            <w:bookmarkStart w:id="0" w:name="_GoBack"/>
            <w:bookmarkEnd w:id="0"/>
          </w:p>
        </w:tc>
      </w:tr>
      <w:tr w:rsidR="005B40FC" w:rsidRPr="005B40FC" w:rsidTr="008C74B4">
        <w:trPr>
          <w:trHeight w:val="730"/>
        </w:trPr>
        <w:tc>
          <w:tcPr>
            <w:tcW w:w="6912" w:type="dxa"/>
            <w:vMerge/>
          </w:tcPr>
          <w:p w:rsidR="005B40FC" w:rsidRPr="005B40FC" w:rsidRDefault="005B40FC" w:rsidP="008C74B4">
            <w:pPr>
              <w:tabs>
                <w:tab w:val="left" w:pos="6946"/>
              </w:tabs>
              <w:spacing w:after="120" w:line="252" w:lineRule="auto"/>
              <w:ind w:left="1134"/>
              <w:rPr>
                <w:rFonts w:ascii="Verdana" w:hAnsi="Verdana"/>
                <w:noProof/>
                <w:color w:val="365F91" w:themeColor="accent1" w:themeShade="BF"/>
                <w:lang w:eastAsia="zh-CN"/>
              </w:rPr>
            </w:pPr>
          </w:p>
        </w:tc>
        <w:tc>
          <w:tcPr>
            <w:tcW w:w="2977" w:type="dxa"/>
          </w:tcPr>
          <w:p w:rsidR="005B40FC" w:rsidRPr="005B40FC" w:rsidRDefault="005B40FC" w:rsidP="008C74B4">
            <w:pPr>
              <w:ind w:right="-108"/>
              <w:jc w:val="right"/>
              <w:rPr>
                <w:rFonts w:ascii="Verdana" w:hAnsi="Verdana" w:cs="Tahoma"/>
                <w:color w:val="365F91" w:themeColor="accent1" w:themeShade="BF"/>
              </w:rPr>
            </w:pPr>
          </w:p>
          <w:p w:rsidR="005B40FC" w:rsidRPr="005B40FC" w:rsidRDefault="005B40FC" w:rsidP="005B40FC">
            <w:pPr>
              <w:ind w:right="-108"/>
              <w:jc w:val="right"/>
              <w:rPr>
                <w:rFonts w:ascii="Verdana" w:hAnsi="Verdana"/>
              </w:rPr>
            </w:pPr>
            <w:r w:rsidRPr="005B40FC">
              <w:rPr>
                <w:rFonts w:ascii="Verdana" w:hAnsi="Verdana" w:cs="Tahoma"/>
                <w:color w:val="365F91" w:themeColor="accent1" w:themeShade="BF"/>
              </w:rPr>
              <w:t>Submitted by:</w:t>
            </w:r>
            <w:r w:rsidRPr="005B40FC">
              <w:rPr>
                <w:rFonts w:ascii="Verdana" w:hAnsi="Verdana" w:cs="Tahoma"/>
                <w:color w:val="365F91" w:themeColor="accent1" w:themeShade="BF"/>
              </w:rPr>
              <w:br/>
              <w:t xml:space="preserve">Secretariat  </w:t>
            </w:r>
            <w:r w:rsidRPr="005B40FC">
              <w:rPr>
                <w:rFonts w:ascii="Verdana" w:hAnsi="Verdana" w:cs="Tahoma"/>
                <w:color w:val="365F91" w:themeColor="accent1" w:themeShade="BF"/>
              </w:rPr>
              <w:br/>
            </w:r>
            <w:r w:rsidRPr="005B40FC">
              <w:rPr>
                <w:rFonts w:ascii="Verdana" w:hAnsi="Verdana" w:cs="Tahoma"/>
                <w:b/>
                <w:bCs/>
                <w:color w:val="365F91" w:themeColor="accent1" w:themeShade="BF"/>
              </w:rPr>
              <w:br/>
            </w:r>
            <w:r w:rsidRPr="005B40FC">
              <w:rPr>
                <w:rFonts w:ascii="Verdana" w:hAnsi="Verdana" w:cs="Tahoma"/>
                <w:b/>
                <w:bCs/>
                <w:color w:val="365F91" w:themeColor="accent1" w:themeShade="BF"/>
              </w:rPr>
              <w:br/>
            </w:r>
            <w:r w:rsidRPr="005B40FC">
              <w:rPr>
                <w:rFonts w:ascii="Verdana" w:hAnsi="Verdana" w:cs="Tahoma"/>
                <w:color w:val="365F91" w:themeColor="accent1" w:themeShade="BF"/>
              </w:rPr>
              <w:t>V.2016</w:t>
            </w:r>
          </w:p>
        </w:tc>
      </w:tr>
    </w:tbl>
    <w:p w:rsidR="005B40FC" w:rsidRDefault="005B40FC">
      <w:pPr>
        <w:spacing w:after="0"/>
        <w:jc w:val="center"/>
        <w:rPr>
          <w:rFonts w:ascii="Verdana" w:hAnsi="Verdana"/>
          <w:b/>
          <w:sz w:val="20"/>
          <w:szCs w:val="20"/>
        </w:rPr>
      </w:pPr>
    </w:p>
    <w:p w:rsidR="005B40FC" w:rsidRDefault="005B40FC">
      <w:pPr>
        <w:spacing w:after="0"/>
        <w:jc w:val="center"/>
        <w:rPr>
          <w:rFonts w:ascii="Verdana" w:hAnsi="Verdana"/>
          <w:b/>
          <w:sz w:val="20"/>
          <w:szCs w:val="20"/>
        </w:rPr>
      </w:pPr>
    </w:p>
    <w:p w:rsidR="00776BB0" w:rsidRPr="0044272C" w:rsidRDefault="00776BB0">
      <w:pPr>
        <w:spacing w:after="0"/>
        <w:jc w:val="center"/>
        <w:rPr>
          <w:rFonts w:ascii="Verdana" w:hAnsi="Verdana"/>
          <w:b/>
          <w:sz w:val="20"/>
          <w:szCs w:val="20"/>
        </w:rPr>
      </w:pPr>
      <w:proofErr w:type="spellStart"/>
      <w:r w:rsidRPr="0044272C">
        <w:rPr>
          <w:rFonts w:ascii="Verdana" w:hAnsi="Verdana"/>
          <w:b/>
          <w:sz w:val="20"/>
          <w:szCs w:val="20"/>
        </w:rPr>
        <w:t>CAeM</w:t>
      </w:r>
      <w:proofErr w:type="spellEnd"/>
      <w:r w:rsidRPr="0044272C">
        <w:rPr>
          <w:rFonts w:ascii="Verdana" w:hAnsi="Verdana"/>
          <w:b/>
          <w:sz w:val="20"/>
          <w:szCs w:val="20"/>
        </w:rPr>
        <w:t xml:space="preserve"> ET-</w:t>
      </w:r>
      <w:r w:rsidR="00F83532">
        <w:rPr>
          <w:rFonts w:ascii="Verdana" w:hAnsi="Verdana"/>
          <w:b/>
          <w:sz w:val="20"/>
          <w:szCs w:val="20"/>
        </w:rPr>
        <w:t>CCP</w:t>
      </w:r>
    </w:p>
    <w:p w:rsidR="00776BB0" w:rsidRPr="0044272C" w:rsidRDefault="00776BB0">
      <w:pPr>
        <w:jc w:val="center"/>
        <w:rPr>
          <w:rFonts w:ascii="Verdana" w:hAnsi="Verdana"/>
          <w:b/>
          <w:i/>
          <w:iCs/>
          <w:sz w:val="20"/>
          <w:szCs w:val="20"/>
        </w:rPr>
      </w:pPr>
      <w:r w:rsidRPr="0044272C">
        <w:rPr>
          <w:rFonts w:ascii="Verdana" w:hAnsi="Verdana"/>
          <w:b/>
          <w:sz w:val="20"/>
          <w:szCs w:val="20"/>
        </w:rPr>
        <w:t xml:space="preserve">Work </w:t>
      </w:r>
      <w:proofErr w:type="spellStart"/>
      <w:r w:rsidRPr="0044272C">
        <w:rPr>
          <w:rFonts w:ascii="Verdana" w:hAnsi="Verdana"/>
          <w:b/>
          <w:sz w:val="20"/>
          <w:szCs w:val="20"/>
        </w:rPr>
        <w:t>Programme</w:t>
      </w:r>
      <w:proofErr w:type="spellEnd"/>
      <w:r w:rsidR="00C34F5C" w:rsidRPr="0044272C">
        <w:rPr>
          <w:rFonts w:ascii="Verdana" w:hAnsi="Verdana"/>
          <w:b/>
          <w:sz w:val="20"/>
          <w:szCs w:val="20"/>
        </w:rPr>
        <w:br/>
      </w:r>
      <w:r w:rsidR="00C34F5C" w:rsidRPr="0044272C">
        <w:rPr>
          <w:rFonts w:ascii="Verdana" w:hAnsi="Verdana"/>
          <w:bCs/>
          <w:i/>
          <w:iCs/>
          <w:sz w:val="20"/>
          <w:szCs w:val="20"/>
        </w:rPr>
        <w:t xml:space="preserve">(updated </w:t>
      </w:r>
      <w:r w:rsidR="00F83532">
        <w:rPr>
          <w:rFonts w:ascii="Verdana" w:hAnsi="Verdana"/>
          <w:bCs/>
          <w:i/>
          <w:iCs/>
          <w:sz w:val="20"/>
          <w:szCs w:val="20"/>
        </w:rPr>
        <w:t>May</w:t>
      </w:r>
      <w:r w:rsidR="00C34F5C" w:rsidRPr="0044272C">
        <w:rPr>
          <w:rFonts w:ascii="Verdana" w:hAnsi="Verdana"/>
          <w:bCs/>
          <w:i/>
          <w:iCs/>
          <w:sz w:val="20"/>
          <w:szCs w:val="20"/>
        </w:rPr>
        <w:t xml:space="preserve"> 2016)</w:t>
      </w:r>
    </w:p>
    <w:p w:rsidR="00776BB0" w:rsidRPr="0044272C" w:rsidRDefault="004A5DD1" w:rsidP="004A5DD1">
      <w:pPr>
        <w:pStyle w:val="ListParagraph"/>
        <w:numPr>
          <w:ilvl w:val="0"/>
          <w:numId w:val="19"/>
        </w:numPr>
        <w:ind w:left="567" w:hanging="567"/>
        <w:rPr>
          <w:rFonts w:ascii="Verdana" w:hAnsi="Verdana"/>
          <w:b/>
          <w:sz w:val="20"/>
          <w:szCs w:val="20"/>
        </w:rPr>
      </w:pPr>
      <w:r w:rsidRPr="0044272C">
        <w:rPr>
          <w:rFonts w:ascii="Verdana" w:hAnsi="Verdana"/>
          <w:b/>
          <w:sz w:val="20"/>
          <w:szCs w:val="20"/>
        </w:rPr>
        <w:t xml:space="preserve">Terms of Reference </w:t>
      </w:r>
      <w:r w:rsidRPr="0044272C">
        <w:rPr>
          <w:rFonts w:ascii="Verdana" w:hAnsi="Verdana"/>
          <w:bCs/>
          <w:i/>
          <w:iCs/>
          <w:sz w:val="20"/>
          <w:szCs w:val="20"/>
        </w:rPr>
        <w:t xml:space="preserve">(updated by </w:t>
      </w:r>
      <w:proofErr w:type="spellStart"/>
      <w:r w:rsidRPr="0044272C">
        <w:rPr>
          <w:rFonts w:ascii="Verdana" w:hAnsi="Verdana"/>
          <w:bCs/>
          <w:i/>
          <w:iCs/>
          <w:sz w:val="20"/>
          <w:szCs w:val="20"/>
        </w:rPr>
        <w:t>CAeM</w:t>
      </w:r>
      <w:proofErr w:type="spellEnd"/>
      <w:r w:rsidRPr="0044272C">
        <w:rPr>
          <w:rFonts w:ascii="Verdana" w:hAnsi="Verdana"/>
          <w:bCs/>
          <w:i/>
          <w:iCs/>
          <w:sz w:val="20"/>
          <w:szCs w:val="20"/>
        </w:rPr>
        <w:t>-MG in May 2015)</w:t>
      </w:r>
    </w:p>
    <w:p w:rsidR="0044272C" w:rsidRPr="0044272C" w:rsidRDefault="0044272C" w:rsidP="0044272C">
      <w:pPr>
        <w:pStyle w:val="ListParagraph"/>
        <w:ind w:left="567"/>
        <w:rPr>
          <w:rFonts w:ascii="Verdana" w:hAnsi="Verdana"/>
          <w:b/>
          <w:sz w:val="20"/>
          <w:szCs w:val="20"/>
        </w:rPr>
      </w:pPr>
    </w:p>
    <w:p w:rsidR="00776BB0" w:rsidRPr="00F83532" w:rsidRDefault="00D4406C" w:rsidP="00D4406C">
      <w:pPr>
        <w:pStyle w:val="ListParagraph"/>
        <w:numPr>
          <w:ilvl w:val="0"/>
          <w:numId w:val="2"/>
        </w:numPr>
        <w:spacing w:line="240" w:lineRule="auto"/>
        <w:jc w:val="both"/>
        <w:rPr>
          <w:rFonts w:ascii="Verdana" w:hAnsi="Verdana"/>
          <w:b/>
          <w:sz w:val="20"/>
          <w:szCs w:val="20"/>
        </w:rPr>
      </w:pPr>
      <w:r w:rsidRPr="00D4406C">
        <w:rPr>
          <w:rFonts w:ascii="Verdana" w:eastAsia="Helvetica" w:hAnsi="Verdana" w:cs="Arial"/>
          <w:b/>
          <w:color w:val="000000"/>
          <w:sz w:val="20"/>
          <w:szCs w:val="20"/>
        </w:rPr>
        <w:t>To promote and maintain effective two-way communication mechanisms on matters relating to aeronautical meteorology with Members through the regional associations to determine regional priorities, promote awareness of developments, opportunities and challenges, and to coordinate appropriate responses to requests for advice and guidance;</w:t>
      </w:r>
    </w:p>
    <w:p w:rsidR="00776BB0" w:rsidRPr="0044272C" w:rsidRDefault="00776BB0">
      <w:pPr>
        <w:pBdr>
          <w:top w:val="single" w:sz="4" w:space="1" w:color="00000A"/>
          <w:left w:val="single" w:sz="4" w:space="4" w:color="00000A"/>
          <w:bottom w:val="single" w:sz="4" w:space="1" w:color="00000A"/>
          <w:right w:val="single" w:sz="4" w:space="4" w:color="00000A"/>
        </w:pBdr>
        <w:spacing w:after="0"/>
        <w:ind w:left="1080"/>
        <w:rPr>
          <w:rFonts w:ascii="Verdana" w:hAnsi="Verdana"/>
          <w:b/>
          <w:i/>
          <w:sz w:val="20"/>
          <w:szCs w:val="20"/>
        </w:rPr>
      </w:pPr>
      <w:r w:rsidRPr="0044272C">
        <w:rPr>
          <w:rFonts w:ascii="Verdana" w:hAnsi="Verdana"/>
          <w:b/>
          <w:i/>
          <w:sz w:val="20"/>
          <w:szCs w:val="20"/>
        </w:rPr>
        <w:t>Translated into actions:</w:t>
      </w:r>
    </w:p>
    <w:p w:rsidR="001F4E5E" w:rsidRDefault="001F4E5E" w:rsidP="008F0FC9">
      <w:pPr>
        <w:pStyle w:val="ListParagraph"/>
        <w:numPr>
          <w:ilvl w:val="1"/>
          <w:numId w:val="3"/>
        </w:numPr>
        <w:pBdr>
          <w:top w:val="single" w:sz="4" w:space="1" w:color="00000A"/>
          <w:left w:val="single" w:sz="4" w:space="4" w:color="00000A"/>
          <w:bottom w:val="single" w:sz="4" w:space="1" w:color="00000A"/>
          <w:right w:val="single" w:sz="4" w:space="4" w:color="00000A"/>
        </w:pBdr>
        <w:spacing w:line="240" w:lineRule="auto"/>
        <w:rPr>
          <w:rFonts w:ascii="Verdana" w:hAnsi="Verdana"/>
          <w:i/>
          <w:sz w:val="20"/>
          <w:szCs w:val="20"/>
        </w:rPr>
      </w:pPr>
      <w:r>
        <w:rPr>
          <w:rFonts w:ascii="Verdana" w:hAnsi="Verdana"/>
          <w:i/>
          <w:sz w:val="20"/>
          <w:szCs w:val="20"/>
        </w:rPr>
        <w:t xml:space="preserve">Develop and maintain a communication network, through WMO RAs and ICAO METP, </w:t>
      </w:r>
      <w:r w:rsidR="00F02574">
        <w:rPr>
          <w:rFonts w:ascii="Verdana" w:hAnsi="Verdana"/>
          <w:i/>
          <w:sz w:val="20"/>
          <w:szCs w:val="20"/>
        </w:rPr>
        <w:t>of aviation meteorology focal points at regional, sub-regional and national levels</w:t>
      </w:r>
      <w:r w:rsidR="008770CE">
        <w:rPr>
          <w:rFonts w:ascii="Verdana" w:hAnsi="Verdana"/>
          <w:i/>
          <w:sz w:val="20"/>
          <w:szCs w:val="20"/>
        </w:rPr>
        <w:t xml:space="preserve">. </w:t>
      </w:r>
      <w:r w:rsidR="008770CE" w:rsidRPr="008770CE">
        <w:rPr>
          <w:rFonts w:ascii="Verdana" w:hAnsi="Verdana"/>
          <w:i/>
          <w:sz w:val="20"/>
          <w:szCs w:val="20"/>
        </w:rPr>
        <w:t xml:space="preserve"> </w:t>
      </w:r>
    </w:p>
    <w:p w:rsidR="001F4E5E" w:rsidRDefault="00F02574" w:rsidP="008F0FC9">
      <w:pPr>
        <w:pStyle w:val="ListParagraph"/>
        <w:numPr>
          <w:ilvl w:val="1"/>
          <w:numId w:val="3"/>
        </w:numPr>
        <w:pBdr>
          <w:top w:val="single" w:sz="4" w:space="1" w:color="00000A"/>
          <w:left w:val="single" w:sz="4" w:space="4" w:color="00000A"/>
          <w:bottom w:val="single" w:sz="4" w:space="1" w:color="00000A"/>
          <w:right w:val="single" w:sz="4" w:space="4" w:color="00000A"/>
        </w:pBdr>
        <w:spacing w:line="240" w:lineRule="auto"/>
        <w:rPr>
          <w:rFonts w:ascii="Verdana" w:hAnsi="Verdana"/>
          <w:i/>
          <w:sz w:val="20"/>
          <w:szCs w:val="20"/>
        </w:rPr>
      </w:pPr>
      <w:r>
        <w:rPr>
          <w:rFonts w:ascii="Verdana" w:hAnsi="Verdana"/>
          <w:i/>
          <w:sz w:val="20"/>
          <w:szCs w:val="20"/>
        </w:rPr>
        <w:t>Create a suitable communication mechanism for two-way communication between ET-CCP and the network of focal points</w:t>
      </w:r>
      <w:r w:rsidR="00FD7477">
        <w:rPr>
          <w:rFonts w:ascii="Verdana" w:hAnsi="Verdana"/>
          <w:i/>
          <w:sz w:val="20"/>
          <w:szCs w:val="20"/>
        </w:rPr>
        <w:t xml:space="preserve"> (e.g. </w:t>
      </w:r>
      <w:r w:rsidR="0014449F">
        <w:rPr>
          <w:rFonts w:ascii="Verdana" w:hAnsi="Verdana"/>
          <w:i/>
          <w:sz w:val="20"/>
          <w:szCs w:val="20"/>
        </w:rPr>
        <w:t>social enterprise network</w:t>
      </w:r>
      <w:r w:rsidR="00FD7477">
        <w:rPr>
          <w:rFonts w:ascii="Verdana" w:hAnsi="Verdana"/>
          <w:i/>
          <w:sz w:val="20"/>
          <w:szCs w:val="20"/>
        </w:rPr>
        <w:t>)</w:t>
      </w:r>
      <w:r w:rsidR="0014449F">
        <w:rPr>
          <w:rFonts w:ascii="Verdana" w:hAnsi="Verdana"/>
          <w:i/>
          <w:sz w:val="20"/>
          <w:szCs w:val="20"/>
        </w:rPr>
        <w:t xml:space="preserve">. </w:t>
      </w:r>
      <w:r w:rsidR="0014449F" w:rsidRPr="0014449F">
        <w:rPr>
          <w:rFonts w:ascii="Verdana" w:hAnsi="Verdana"/>
          <w:i/>
          <w:sz w:val="20"/>
          <w:szCs w:val="20"/>
        </w:rPr>
        <w:t xml:space="preserve"> </w:t>
      </w:r>
      <w:r w:rsidR="0014449F">
        <w:rPr>
          <w:rFonts w:ascii="Verdana" w:hAnsi="Verdana"/>
          <w:i/>
          <w:sz w:val="20"/>
          <w:szCs w:val="20"/>
        </w:rPr>
        <w:t xml:space="preserve">Invite WMO RAs to include in their work plans communication with </w:t>
      </w:r>
      <w:proofErr w:type="spellStart"/>
      <w:r w:rsidR="0014449F">
        <w:rPr>
          <w:rFonts w:ascii="Verdana" w:hAnsi="Verdana"/>
          <w:i/>
          <w:sz w:val="20"/>
          <w:szCs w:val="20"/>
        </w:rPr>
        <w:t>CAeM</w:t>
      </w:r>
      <w:proofErr w:type="spellEnd"/>
      <w:r w:rsidR="0014449F">
        <w:rPr>
          <w:rFonts w:ascii="Verdana" w:hAnsi="Verdana"/>
          <w:i/>
          <w:sz w:val="20"/>
          <w:szCs w:val="20"/>
        </w:rPr>
        <w:t xml:space="preserve"> through this mechanism</w:t>
      </w:r>
    </w:p>
    <w:p w:rsidR="00F02574" w:rsidRDefault="003032AF" w:rsidP="008F0FC9">
      <w:pPr>
        <w:pStyle w:val="ListParagraph"/>
        <w:numPr>
          <w:ilvl w:val="1"/>
          <w:numId w:val="3"/>
        </w:numPr>
        <w:pBdr>
          <w:top w:val="single" w:sz="4" w:space="1" w:color="00000A"/>
          <w:left w:val="single" w:sz="4" w:space="4" w:color="00000A"/>
          <w:bottom w:val="single" w:sz="4" w:space="1" w:color="00000A"/>
          <w:right w:val="single" w:sz="4" w:space="4" w:color="00000A"/>
        </w:pBdr>
        <w:spacing w:line="240" w:lineRule="auto"/>
        <w:rPr>
          <w:rFonts w:ascii="Verdana" w:hAnsi="Verdana"/>
          <w:i/>
          <w:sz w:val="20"/>
          <w:szCs w:val="20"/>
        </w:rPr>
      </w:pPr>
      <w:r>
        <w:rPr>
          <w:rFonts w:ascii="Verdana" w:hAnsi="Verdana"/>
          <w:i/>
          <w:sz w:val="20"/>
          <w:szCs w:val="20"/>
        </w:rPr>
        <w:t>Invite, among focal points, contributions/exchanges/sharing</w:t>
      </w:r>
      <w:r w:rsidR="00F02574">
        <w:rPr>
          <w:rFonts w:ascii="Verdana" w:hAnsi="Verdana"/>
          <w:i/>
          <w:sz w:val="20"/>
          <w:szCs w:val="20"/>
        </w:rPr>
        <w:t xml:space="preserve"> </w:t>
      </w:r>
      <w:r w:rsidR="00FD7477">
        <w:rPr>
          <w:rFonts w:ascii="Verdana" w:hAnsi="Verdana"/>
          <w:i/>
          <w:sz w:val="20"/>
          <w:szCs w:val="20"/>
        </w:rPr>
        <w:t xml:space="preserve">on any information with regard to aviation meteorology, including statuses, activities, challenges, </w:t>
      </w:r>
      <w:r>
        <w:rPr>
          <w:rFonts w:ascii="Verdana" w:hAnsi="Verdana"/>
          <w:i/>
          <w:sz w:val="20"/>
          <w:szCs w:val="20"/>
        </w:rPr>
        <w:t xml:space="preserve">best practices, </w:t>
      </w:r>
      <w:r w:rsidR="00FD7477">
        <w:rPr>
          <w:rFonts w:ascii="Verdana" w:hAnsi="Verdana"/>
          <w:i/>
          <w:sz w:val="20"/>
          <w:szCs w:val="20"/>
        </w:rPr>
        <w:t>etc</w:t>
      </w:r>
      <w:r w:rsidR="008770CE">
        <w:rPr>
          <w:rFonts w:ascii="Verdana" w:hAnsi="Verdana"/>
          <w:i/>
          <w:sz w:val="20"/>
          <w:szCs w:val="20"/>
        </w:rPr>
        <w:t>.</w:t>
      </w:r>
    </w:p>
    <w:p w:rsidR="00FD7477" w:rsidRDefault="003032AF" w:rsidP="008F0FC9">
      <w:pPr>
        <w:pStyle w:val="ListParagraph"/>
        <w:numPr>
          <w:ilvl w:val="1"/>
          <w:numId w:val="3"/>
        </w:numPr>
        <w:pBdr>
          <w:top w:val="single" w:sz="4" w:space="1" w:color="00000A"/>
          <w:left w:val="single" w:sz="4" w:space="4" w:color="00000A"/>
          <w:bottom w:val="single" w:sz="4" w:space="1" w:color="00000A"/>
          <w:right w:val="single" w:sz="4" w:space="4" w:color="00000A"/>
        </w:pBdr>
        <w:spacing w:line="240" w:lineRule="auto"/>
        <w:rPr>
          <w:rFonts w:ascii="Verdana" w:hAnsi="Verdana"/>
          <w:i/>
          <w:sz w:val="20"/>
          <w:szCs w:val="20"/>
        </w:rPr>
      </w:pPr>
      <w:r>
        <w:rPr>
          <w:rFonts w:ascii="Verdana" w:hAnsi="Verdana" w:hint="eastAsia"/>
          <w:i/>
          <w:sz w:val="20"/>
          <w:szCs w:val="20"/>
        </w:rPr>
        <w:t xml:space="preserve">Analyze </w:t>
      </w:r>
      <w:r>
        <w:rPr>
          <w:rFonts w:ascii="Verdana" w:hAnsi="Verdana"/>
          <w:i/>
          <w:sz w:val="20"/>
          <w:szCs w:val="20"/>
        </w:rPr>
        <w:t xml:space="preserve">the information available with a view to identify current status, activities, challenges, gaps, etc.  Carry out follow up actions (e.g. questionnaires, </w:t>
      </w:r>
      <w:proofErr w:type="spellStart"/>
      <w:r>
        <w:rPr>
          <w:rFonts w:ascii="Verdana" w:hAnsi="Verdana"/>
          <w:i/>
          <w:sz w:val="20"/>
          <w:szCs w:val="20"/>
        </w:rPr>
        <w:t>etc</w:t>
      </w:r>
      <w:proofErr w:type="spellEnd"/>
      <w:r>
        <w:rPr>
          <w:rFonts w:ascii="Verdana" w:hAnsi="Verdana"/>
          <w:i/>
          <w:sz w:val="20"/>
          <w:szCs w:val="20"/>
        </w:rPr>
        <w:t>) to clarify, confirm, obtain more details of the issues identified</w:t>
      </w:r>
    </w:p>
    <w:p w:rsidR="00F02574" w:rsidRPr="00644B09" w:rsidRDefault="003032AF" w:rsidP="00D35B26">
      <w:pPr>
        <w:pStyle w:val="ListParagraph"/>
        <w:numPr>
          <w:ilvl w:val="1"/>
          <w:numId w:val="3"/>
        </w:numPr>
        <w:pBdr>
          <w:top w:val="single" w:sz="4" w:space="1" w:color="00000A"/>
          <w:left w:val="single" w:sz="4" w:space="4" w:color="00000A"/>
          <w:bottom w:val="single" w:sz="4" w:space="1" w:color="00000A"/>
          <w:right w:val="single" w:sz="4" w:space="4" w:color="00000A"/>
        </w:pBdr>
        <w:spacing w:line="240" w:lineRule="auto"/>
        <w:rPr>
          <w:rFonts w:ascii="Verdana" w:hAnsi="Verdana"/>
          <w:i/>
          <w:sz w:val="20"/>
          <w:szCs w:val="20"/>
        </w:rPr>
      </w:pPr>
      <w:r w:rsidRPr="00644B09">
        <w:rPr>
          <w:rFonts w:ascii="Verdana" w:hAnsi="Verdana"/>
          <w:i/>
          <w:sz w:val="20"/>
          <w:szCs w:val="20"/>
        </w:rPr>
        <w:t xml:space="preserve">Convey </w:t>
      </w:r>
      <w:r w:rsidR="00277325">
        <w:rPr>
          <w:rFonts w:ascii="Verdana" w:hAnsi="Verdana"/>
          <w:i/>
          <w:sz w:val="20"/>
          <w:szCs w:val="20"/>
        </w:rPr>
        <w:t xml:space="preserve">information, comments, requests and </w:t>
      </w:r>
      <w:r w:rsidRPr="00644B09">
        <w:rPr>
          <w:rFonts w:ascii="Verdana" w:hAnsi="Verdana"/>
          <w:i/>
          <w:sz w:val="20"/>
          <w:szCs w:val="20"/>
        </w:rPr>
        <w:t xml:space="preserve">findings to respective ETs and </w:t>
      </w:r>
      <w:r w:rsidR="00AB0F9B" w:rsidRPr="00644B09">
        <w:rPr>
          <w:rFonts w:ascii="Verdana" w:hAnsi="Verdana"/>
          <w:i/>
          <w:sz w:val="20"/>
          <w:szCs w:val="20"/>
        </w:rPr>
        <w:t xml:space="preserve">feedbacks from ETs to </w:t>
      </w:r>
      <w:r w:rsidR="00277325">
        <w:rPr>
          <w:rFonts w:ascii="Verdana" w:hAnsi="Verdana"/>
          <w:i/>
          <w:sz w:val="20"/>
          <w:szCs w:val="20"/>
        </w:rPr>
        <w:t>relevant</w:t>
      </w:r>
      <w:r w:rsidR="00AB0F9B" w:rsidRPr="00644B09">
        <w:rPr>
          <w:rFonts w:ascii="Verdana" w:hAnsi="Verdana"/>
          <w:i/>
          <w:sz w:val="20"/>
          <w:szCs w:val="20"/>
        </w:rPr>
        <w:t xml:space="preserve"> focal points</w:t>
      </w:r>
    </w:p>
    <w:p w:rsidR="00776BB0" w:rsidRPr="0044272C" w:rsidRDefault="00776BB0">
      <w:pPr>
        <w:pStyle w:val="ListParagraph"/>
        <w:ind w:left="1440"/>
        <w:rPr>
          <w:rFonts w:ascii="Verdana" w:hAnsi="Verdana"/>
          <w:b/>
          <w:sz w:val="20"/>
          <w:szCs w:val="20"/>
        </w:rPr>
      </w:pPr>
    </w:p>
    <w:p w:rsidR="00776BB0" w:rsidRPr="0044272C" w:rsidRDefault="00D4406C" w:rsidP="00D4406C">
      <w:pPr>
        <w:pStyle w:val="ListParagraph"/>
        <w:numPr>
          <w:ilvl w:val="0"/>
          <w:numId w:val="2"/>
        </w:numPr>
        <w:spacing w:line="240" w:lineRule="auto"/>
        <w:jc w:val="both"/>
        <w:rPr>
          <w:rFonts w:ascii="Verdana" w:hAnsi="Verdana"/>
          <w:b/>
          <w:sz w:val="20"/>
          <w:szCs w:val="20"/>
        </w:rPr>
      </w:pPr>
      <w:r w:rsidRPr="00D4406C">
        <w:rPr>
          <w:rFonts w:ascii="Verdana" w:eastAsia="Helvetica" w:hAnsi="Verdana" w:cs="Arial"/>
          <w:b/>
          <w:color w:val="000000"/>
          <w:sz w:val="20"/>
          <w:szCs w:val="20"/>
        </w:rPr>
        <w:t xml:space="preserve">To establish an effective mechanism for monitoring and evaluation (M&amp;E) of the </w:t>
      </w:r>
      <w:proofErr w:type="spellStart"/>
      <w:r w:rsidRPr="00D4406C">
        <w:rPr>
          <w:rFonts w:ascii="Verdana" w:eastAsia="Helvetica" w:hAnsi="Verdana" w:cs="Arial"/>
          <w:b/>
          <w:color w:val="000000"/>
          <w:sz w:val="20"/>
          <w:szCs w:val="20"/>
        </w:rPr>
        <w:t>CAeM</w:t>
      </w:r>
      <w:proofErr w:type="spellEnd"/>
      <w:r w:rsidRPr="00D4406C">
        <w:rPr>
          <w:rFonts w:ascii="Verdana" w:eastAsia="Helvetica" w:hAnsi="Verdana" w:cs="Arial"/>
          <w:b/>
          <w:color w:val="000000"/>
          <w:sz w:val="20"/>
          <w:szCs w:val="20"/>
        </w:rPr>
        <w:t xml:space="preserve"> work </w:t>
      </w:r>
      <w:proofErr w:type="spellStart"/>
      <w:r w:rsidRPr="00D4406C">
        <w:rPr>
          <w:rFonts w:ascii="Verdana" w:eastAsia="Helvetica" w:hAnsi="Verdana" w:cs="Arial"/>
          <w:b/>
          <w:color w:val="000000"/>
          <w:sz w:val="20"/>
          <w:szCs w:val="20"/>
        </w:rPr>
        <w:t>programme</w:t>
      </w:r>
      <w:proofErr w:type="spellEnd"/>
      <w:r w:rsidRPr="00D4406C">
        <w:rPr>
          <w:rFonts w:ascii="Verdana" w:eastAsia="Helvetica" w:hAnsi="Verdana" w:cs="Arial"/>
          <w:b/>
          <w:color w:val="000000"/>
          <w:sz w:val="20"/>
          <w:szCs w:val="20"/>
        </w:rPr>
        <w:t xml:space="preserve"> in the regions as an integral part of the WMO M&amp;E system</w:t>
      </w:r>
      <w:r w:rsidR="00776BB0" w:rsidRPr="0044272C">
        <w:rPr>
          <w:rFonts w:ascii="Verdana" w:hAnsi="Verdana"/>
          <w:b/>
          <w:sz w:val="20"/>
          <w:szCs w:val="20"/>
        </w:rPr>
        <w:t>;</w:t>
      </w:r>
    </w:p>
    <w:p w:rsidR="00776BB0" w:rsidRPr="0044272C" w:rsidRDefault="00776BB0">
      <w:pPr>
        <w:pBdr>
          <w:top w:val="single" w:sz="4" w:space="1" w:color="00000A"/>
          <w:left w:val="single" w:sz="4" w:space="4" w:color="00000A"/>
          <w:bottom w:val="single" w:sz="4" w:space="1" w:color="00000A"/>
          <w:right w:val="single" w:sz="4" w:space="4" w:color="00000A"/>
        </w:pBdr>
        <w:spacing w:after="0" w:line="240" w:lineRule="auto"/>
        <w:ind w:left="1080"/>
        <w:rPr>
          <w:rFonts w:ascii="Verdana" w:hAnsi="Verdana"/>
          <w:b/>
          <w:i/>
          <w:sz w:val="20"/>
          <w:szCs w:val="20"/>
        </w:rPr>
      </w:pPr>
      <w:r w:rsidRPr="0044272C">
        <w:rPr>
          <w:rFonts w:ascii="Verdana" w:hAnsi="Verdana"/>
          <w:b/>
          <w:i/>
          <w:sz w:val="20"/>
          <w:szCs w:val="20"/>
        </w:rPr>
        <w:t>Translated into actions:</w:t>
      </w:r>
    </w:p>
    <w:p w:rsidR="00776BB0" w:rsidRPr="009017FF" w:rsidRDefault="00776BB0" w:rsidP="009017FF">
      <w:pPr>
        <w:pStyle w:val="ListParagraph"/>
        <w:numPr>
          <w:ilvl w:val="1"/>
          <w:numId w:val="4"/>
        </w:numPr>
        <w:pBdr>
          <w:top w:val="single" w:sz="4" w:space="1" w:color="00000A"/>
          <w:left w:val="single" w:sz="4" w:space="4" w:color="00000A"/>
          <w:bottom w:val="single" w:sz="4" w:space="1" w:color="00000A"/>
          <w:right w:val="single" w:sz="4" w:space="4" w:color="00000A"/>
        </w:pBdr>
        <w:spacing w:line="240" w:lineRule="auto"/>
        <w:rPr>
          <w:rFonts w:ascii="Verdana" w:hAnsi="Verdana"/>
          <w:sz w:val="20"/>
          <w:szCs w:val="20"/>
        </w:rPr>
      </w:pPr>
    </w:p>
    <w:p w:rsidR="00FE48A1" w:rsidRPr="00FE48A1" w:rsidRDefault="00FE48A1" w:rsidP="00FE48A1">
      <w:pPr>
        <w:pStyle w:val="ListParagraph"/>
        <w:spacing w:line="240" w:lineRule="auto"/>
        <w:ind w:left="1080"/>
        <w:jc w:val="both"/>
        <w:rPr>
          <w:rFonts w:ascii="Verdana" w:hAnsi="Verdana"/>
          <w:b/>
          <w:sz w:val="20"/>
          <w:szCs w:val="20"/>
        </w:rPr>
      </w:pPr>
    </w:p>
    <w:p w:rsidR="00776BB0" w:rsidRPr="0044272C" w:rsidRDefault="00D4406C" w:rsidP="00D4406C">
      <w:pPr>
        <w:pStyle w:val="ListParagraph"/>
        <w:numPr>
          <w:ilvl w:val="0"/>
          <w:numId w:val="2"/>
        </w:numPr>
        <w:spacing w:line="240" w:lineRule="auto"/>
        <w:jc w:val="both"/>
        <w:rPr>
          <w:rFonts w:ascii="Verdana" w:hAnsi="Verdana"/>
          <w:b/>
          <w:sz w:val="20"/>
          <w:szCs w:val="20"/>
        </w:rPr>
      </w:pPr>
      <w:r w:rsidRPr="00D4406C">
        <w:rPr>
          <w:rFonts w:ascii="Verdana" w:hAnsi="Verdana" w:cs="Arial"/>
          <w:b/>
          <w:color w:val="000000"/>
          <w:sz w:val="20"/>
          <w:szCs w:val="20"/>
          <w:lang w:eastAsia="zh-TW"/>
        </w:rPr>
        <w:t xml:space="preserve">To provide support to the Secretariat in developing and updating the relevant Aeronautical Meteorology </w:t>
      </w:r>
      <w:proofErr w:type="spellStart"/>
      <w:r w:rsidRPr="00D4406C">
        <w:rPr>
          <w:rFonts w:ascii="Verdana" w:hAnsi="Verdana" w:cs="Arial"/>
          <w:b/>
          <w:color w:val="000000"/>
          <w:sz w:val="20"/>
          <w:szCs w:val="20"/>
          <w:lang w:eastAsia="zh-TW"/>
        </w:rPr>
        <w:t>Programme</w:t>
      </w:r>
      <w:proofErr w:type="spellEnd"/>
      <w:r w:rsidRPr="00D4406C">
        <w:rPr>
          <w:rFonts w:ascii="Verdana" w:hAnsi="Verdana" w:cs="Arial"/>
          <w:b/>
          <w:color w:val="000000"/>
          <w:sz w:val="20"/>
          <w:szCs w:val="20"/>
          <w:lang w:eastAsia="zh-TW"/>
        </w:rPr>
        <w:t xml:space="preserve"> data base entries e.g. Country Profile database;</w:t>
      </w:r>
    </w:p>
    <w:p w:rsidR="00776BB0" w:rsidRPr="0044272C" w:rsidRDefault="00776BB0">
      <w:pPr>
        <w:pBdr>
          <w:top w:val="single" w:sz="4" w:space="1" w:color="00000A"/>
          <w:left w:val="single" w:sz="4" w:space="4" w:color="00000A"/>
          <w:bottom w:val="single" w:sz="4" w:space="1" w:color="00000A"/>
          <w:right w:val="single" w:sz="4" w:space="4" w:color="00000A"/>
        </w:pBdr>
        <w:spacing w:after="0" w:line="240" w:lineRule="auto"/>
        <w:ind w:left="1080"/>
        <w:rPr>
          <w:rFonts w:ascii="Verdana" w:hAnsi="Verdana"/>
          <w:b/>
          <w:i/>
          <w:sz w:val="20"/>
          <w:szCs w:val="20"/>
        </w:rPr>
      </w:pPr>
      <w:r w:rsidRPr="0044272C">
        <w:rPr>
          <w:rFonts w:ascii="Verdana" w:hAnsi="Verdana"/>
          <w:b/>
          <w:i/>
          <w:sz w:val="20"/>
          <w:szCs w:val="20"/>
        </w:rPr>
        <w:t>Translated into actions:</w:t>
      </w:r>
    </w:p>
    <w:p w:rsidR="00776BB0" w:rsidRPr="0044272C" w:rsidRDefault="008F0FC9" w:rsidP="008F0FC9">
      <w:pPr>
        <w:pStyle w:val="ListParagraph"/>
        <w:numPr>
          <w:ilvl w:val="1"/>
          <w:numId w:val="5"/>
        </w:numPr>
        <w:pBdr>
          <w:top w:val="single" w:sz="4" w:space="1" w:color="00000A"/>
          <w:left w:val="single" w:sz="4" w:space="4" w:color="00000A"/>
          <w:bottom w:val="single" w:sz="4" w:space="1" w:color="00000A"/>
          <w:right w:val="single" w:sz="4" w:space="4" w:color="00000A"/>
        </w:pBdr>
        <w:spacing w:line="240" w:lineRule="auto"/>
        <w:rPr>
          <w:rFonts w:ascii="Verdana" w:hAnsi="Verdana"/>
          <w:i/>
          <w:sz w:val="20"/>
          <w:szCs w:val="20"/>
        </w:rPr>
      </w:pPr>
      <w:r w:rsidRPr="008F0FC9">
        <w:rPr>
          <w:rFonts w:ascii="Verdana" w:hAnsi="Verdana"/>
          <w:i/>
          <w:sz w:val="20"/>
          <w:szCs w:val="20"/>
        </w:rPr>
        <w:t xml:space="preserve">Provide support to the Secretariat in developing &amp; updating relevant </w:t>
      </w:r>
      <w:proofErr w:type="spellStart"/>
      <w:r w:rsidRPr="008F0FC9">
        <w:rPr>
          <w:rFonts w:ascii="Verdana" w:hAnsi="Verdana"/>
          <w:i/>
          <w:sz w:val="20"/>
          <w:szCs w:val="20"/>
        </w:rPr>
        <w:t>AeM</w:t>
      </w:r>
      <w:proofErr w:type="spellEnd"/>
      <w:r w:rsidRPr="008F0FC9">
        <w:rPr>
          <w:rFonts w:ascii="Verdana" w:hAnsi="Verdana"/>
          <w:i/>
          <w:sz w:val="20"/>
          <w:szCs w:val="20"/>
        </w:rPr>
        <w:t>-related databases</w:t>
      </w:r>
    </w:p>
    <w:p w:rsidR="00776BB0" w:rsidRPr="007C4F44" w:rsidRDefault="008F0FC9" w:rsidP="008F0FC9">
      <w:pPr>
        <w:pStyle w:val="ListParagraph"/>
        <w:numPr>
          <w:ilvl w:val="1"/>
          <w:numId w:val="5"/>
        </w:numPr>
        <w:pBdr>
          <w:top w:val="single" w:sz="4" w:space="1" w:color="00000A"/>
          <w:left w:val="single" w:sz="4" w:space="4" w:color="00000A"/>
          <w:bottom w:val="single" w:sz="4" w:space="1" w:color="00000A"/>
          <w:right w:val="single" w:sz="4" w:space="4" w:color="00000A"/>
        </w:pBdr>
        <w:spacing w:line="240" w:lineRule="auto"/>
        <w:rPr>
          <w:rFonts w:ascii="Verdana" w:hAnsi="Verdana"/>
          <w:sz w:val="20"/>
          <w:szCs w:val="20"/>
        </w:rPr>
      </w:pPr>
      <w:r w:rsidRPr="008F0FC9">
        <w:rPr>
          <w:rFonts w:ascii="Verdana" w:hAnsi="Verdana"/>
          <w:i/>
          <w:sz w:val="20"/>
          <w:szCs w:val="20"/>
        </w:rPr>
        <w:lastRenderedPageBreak/>
        <w:t xml:space="preserve">Coordinate </w:t>
      </w:r>
      <w:proofErr w:type="spellStart"/>
      <w:r w:rsidRPr="008F0FC9">
        <w:rPr>
          <w:rFonts w:ascii="Verdana" w:hAnsi="Verdana"/>
          <w:i/>
          <w:sz w:val="20"/>
          <w:szCs w:val="20"/>
        </w:rPr>
        <w:t>CAeM</w:t>
      </w:r>
      <w:proofErr w:type="spellEnd"/>
      <w:r w:rsidRPr="008F0FC9">
        <w:rPr>
          <w:rFonts w:ascii="Verdana" w:hAnsi="Verdana"/>
          <w:i/>
          <w:sz w:val="20"/>
          <w:szCs w:val="20"/>
        </w:rPr>
        <w:t xml:space="preserve"> inputs to develop &amp; update relevant databases in </w:t>
      </w:r>
      <w:proofErr w:type="spellStart"/>
      <w:r w:rsidRPr="008F0FC9">
        <w:rPr>
          <w:rFonts w:ascii="Verdana" w:hAnsi="Verdana"/>
          <w:i/>
          <w:sz w:val="20"/>
          <w:szCs w:val="20"/>
        </w:rPr>
        <w:t>AeMP</w:t>
      </w:r>
      <w:proofErr w:type="spellEnd"/>
      <w:r w:rsidRPr="008F0FC9">
        <w:rPr>
          <w:rFonts w:ascii="Verdana" w:hAnsi="Verdana"/>
          <w:i/>
          <w:sz w:val="20"/>
          <w:szCs w:val="20"/>
        </w:rPr>
        <w:t xml:space="preserve"> for the WMO Country Profile Database (CPD)</w:t>
      </w:r>
    </w:p>
    <w:p w:rsidR="00FE48A1" w:rsidRPr="00FE48A1" w:rsidRDefault="00FE48A1" w:rsidP="00FE48A1">
      <w:pPr>
        <w:pStyle w:val="ListParagraph"/>
        <w:spacing w:line="240" w:lineRule="auto"/>
        <w:ind w:left="1080"/>
        <w:jc w:val="both"/>
        <w:rPr>
          <w:rFonts w:ascii="Verdana" w:hAnsi="Verdana"/>
          <w:b/>
          <w:sz w:val="20"/>
          <w:szCs w:val="20"/>
        </w:rPr>
      </w:pPr>
    </w:p>
    <w:p w:rsidR="00776BB0" w:rsidRPr="0044272C" w:rsidRDefault="00D4406C" w:rsidP="00D4406C">
      <w:pPr>
        <w:pStyle w:val="ListParagraph"/>
        <w:numPr>
          <w:ilvl w:val="0"/>
          <w:numId w:val="2"/>
        </w:numPr>
        <w:spacing w:line="240" w:lineRule="auto"/>
        <w:jc w:val="both"/>
        <w:rPr>
          <w:rFonts w:ascii="Verdana" w:hAnsi="Verdana"/>
          <w:b/>
          <w:sz w:val="20"/>
          <w:szCs w:val="20"/>
        </w:rPr>
      </w:pPr>
      <w:r w:rsidRPr="00D4406C">
        <w:rPr>
          <w:rFonts w:ascii="Verdana" w:hAnsi="Verdana" w:cs="Arial"/>
          <w:b/>
          <w:color w:val="000000"/>
          <w:sz w:val="20"/>
          <w:szCs w:val="20"/>
          <w:lang w:eastAsia="zh-TW"/>
        </w:rPr>
        <w:t xml:space="preserve">To promote WMO gender and equality policies within </w:t>
      </w:r>
      <w:proofErr w:type="spellStart"/>
      <w:r w:rsidRPr="00D4406C">
        <w:rPr>
          <w:rFonts w:ascii="Verdana" w:hAnsi="Verdana" w:cs="Arial"/>
          <w:b/>
          <w:color w:val="000000"/>
          <w:sz w:val="20"/>
          <w:szCs w:val="20"/>
          <w:lang w:eastAsia="zh-TW"/>
        </w:rPr>
        <w:t>CAeM</w:t>
      </w:r>
      <w:proofErr w:type="spellEnd"/>
      <w:r w:rsidRPr="00D4406C">
        <w:rPr>
          <w:rFonts w:ascii="Verdana" w:hAnsi="Verdana" w:cs="Arial"/>
          <w:b/>
          <w:color w:val="000000"/>
          <w:sz w:val="20"/>
          <w:szCs w:val="20"/>
          <w:lang w:eastAsia="zh-TW"/>
        </w:rPr>
        <w:t>;</w:t>
      </w:r>
    </w:p>
    <w:p w:rsidR="00776BB0" w:rsidRPr="0044272C" w:rsidRDefault="00776BB0">
      <w:pPr>
        <w:pBdr>
          <w:top w:val="single" w:sz="4" w:space="1" w:color="00000A"/>
          <w:left w:val="single" w:sz="4" w:space="4" w:color="00000A"/>
          <w:bottom w:val="single" w:sz="4" w:space="1" w:color="00000A"/>
          <w:right w:val="single" w:sz="4" w:space="4" w:color="00000A"/>
        </w:pBdr>
        <w:spacing w:after="0" w:line="240" w:lineRule="auto"/>
        <w:ind w:left="1080"/>
        <w:rPr>
          <w:rFonts w:ascii="Verdana" w:hAnsi="Verdana"/>
          <w:b/>
          <w:i/>
          <w:sz w:val="20"/>
          <w:szCs w:val="20"/>
        </w:rPr>
      </w:pPr>
      <w:r w:rsidRPr="0044272C">
        <w:rPr>
          <w:rFonts w:ascii="Verdana" w:hAnsi="Verdana"/>
          <w:b/>
          <w:i/>
          <w:sz w:val="20"/>
          <w:szCs w:val="20"/>
        </w:rPr>
        <w:t>Translated into actions:</w:t>
      </w:r>
    </w:p>
    <w:p w:rsidR="00FB707E" w:rsidRDefault="00166902" w:rsidP="00166902">
      <w:pPr>
        <w:pStyle w:val="ListParagraph"/>
        <w:numPr>
          <w:ilvl w:val="1"/>
          <w:numId w:val="6"/>
        </w:numPr>
        <w:pBdr>
          <w:top w:val="single" w:sz="4" w:space="1" w:color="00000A"/>
          <w:left w:val="single" w:sz="4" w:space="4" w:color="00000A"/>
          <w:bottom w:val="single" w:sz="4" w:space="1" w:color="00000A"/>
          <w:right w:val="single" w:sz="4" w:space="4" w:color="00000A"/>
        </w:pBdr>
        <w:spacing w:line="240" w:lineRule="auto"/>
        <w:rPr>
          <w:rFonts w:ascii="Verdana" w:hAnsi="Verdana"/>
          <w:i/>
          <w:sz w:val="20"/>
          <w:szCs w:val="20"/>
        </w:rPr>
      </w:pPr>
      <w:r w:rsidRPr="00166902">
        <w:rPr>
          <w:rFonts w:ascii="Verdana" w:hAnsi="Verdana"/>
          <w:i/>
          <w:sz w:val="20"/>
          <w:szCs w:val="20"/>
        </w:rPr>
        <w:t>Provide guidance and direction for Members on gender-specific actions in the areas of governance, employment, service delivery, monitoring and evaluation</w:t>
      </w:r>
    </w:p>
    <w:p w:rsidR="00776BB0" w:rsidRPr="00166902" w:rsidRDefault="00166902" w:rsidP="00166902">
      <w:pPr>
        <w:pStyle w:val="ListParagraph"/>
        <w:numPr>
          <w:ilvl w:val="1"/>
          <w:numId w:val="6"/>
        </w:numPr>
        <w:pBdr>
          <w:top w:val="single" w:sz="4" w:space="1" w:color="00000A"/>
          <w:left w:val="single" w:sz="4" w:space="4" w:color="00000A"/>
          <w:bottom w:val="single" w:sz="4" w:space="1" w:color="00000A"/>
          <w:right w:val="single" w:sz="4" w:space="4" w:color="00000A"/>
        </w:pBdr>
        <w:spacing w:line="240" w:lineRule="auto"/>
        <w:rPr>
          <w:rFonts w:ascii="Verdana" w:hAnsi="Verdana"/>
          <w:sz w:val="20"/>
          <w:szCs w:val="20"/>
        </w:rPr>
      </w:pPr>
      <w:r w:rsidRPr="00166902">
        <w:rPr>
          <w:rFonts w:ascii="Verdana" w:hAnsi="Verdana"/>
          <w:i/>
          <w:sz w:val="20"/>
          <w:szCs w:val="20"/>
        </w:rPr>
        <w:t>Communicate to the Regional Associations &amp; Secretariat on gender mainstreaming solutions</w:t>
      </w:r>
    </w:p>
    <w:p w:rsidR="00166902" w:rsidRPr="00166902" w:rsidRDefault="00166902" w:rsidP="00166902">
      <w:pPr>
        <w:pStyle w:val="ListParagraph"/>
        <w:numPr>
          <w:ilvl w:val="1"/>
          <w:numId w:val="6"/>
        </w:numPr>
        <w:pBdr>
          <w:top w:val="single" w:sz="4" w:space="1" w:color="00000A"/>
          <w:left w:val="single" w:sz="4" w:space="4" w:color="00000A"/>
          <w:bottom w:val="single" w:sz="4" w:space="1" w:color="00000A"/>
          <w:right w:val="single" w:sz="4" w:space="4" w:color="00000A"/>
        </w:pBdr>
        <w:spacing w:line="240" w:lineRule="auto"/>
        <w:rPr>
          <w:rFonts w:ascii="Verdana" w:hAnsi="Verdana"/>
          <w:i/>
          <w:sz w:val="20"/>
          <w:szCs w:val="20"/>
        </w:rPr>
      </w:pPr>
      <w:r w:rsidRPr="00166902">
        <w:rPr>
          <w:rFonts w:ascii="Verdana" w:hAnsi="Verdana"/>
          <w:i/>
          <w:sz w:val="20"/>
          <w:szCs w:val="20"/>
        </w:rPr>
        <w:t>Contribute to the conduct of regional questionnaires on gender mainstreaming activities in the RAs</w:t>
      </w:r>
    </w:p>
    <w:p w:rsidR="00FE48A1" w:rsidRDefault="00FE48A1" w:rsidP="00FE48A1">
      <w:pPr>
        <w:pStyle w:val="ListParagraph"/>
        <w:spacing w:line="240" w:lineRule="auto"/>
        <w:ind w:left="1080"/>
        <w:rPr>
          <w:rFonts w:ascii="Verdana" w:hAnsi="Verdana"/>
          <w:b/>
          <w:sz w:val="20"/>
          <w:szCs w:val="20"/>
        </w:rPr>
      </w:pPr>
    </w:p>
    <w:p w:rsidR="00776BB0" w:rsidRPr="0044272C" w:rsidRDefault="00D4406C" w:rsidP="00D4406C">
      <w:pPr>
        <w:pStyle w:val="ListParagraph"/>
        <w:numPr>
          <w:ilvl w:val="0"/>
          <w:numId w:val="2"/>
        </w:numPr>
        <w:spacing w:line="240" w:lineRule="auto"/>
        <w:rPr>
          <w:rFonts w:ascii="Verdana" w:hAnsi="Verdana"/>
          <w:b/>
          <w:sz w:val="20"/>
          <w:szCs w:val="20"/>
        </w:rPr>
      </w:pPr>
      <w:r w:rsidRPr="00D4406C">
        <w:rPr>
          <w:rFonts w:ascii="Verdana" w:hAnsi="Verdana"/>
          <w:b/>
          <w:sz w:val="20"/>
          <w:szCs w:val="20"/>
        </w:rPr>
        <w:t xml:space="preserve">To report regularly on progress to the president of </w:t>
      </w:r>
      <w:proofErr w:type="spellStart"/>
      <w:r w:rsidRPr="00D4406C">
        <w:rPr>
          <w:rFonts w:ascii="Verdana" w:hAnsi="Verdana"/>
          <w:b/>
          <w:sz w:val="20"/>
          <w:szCs w:val="20"/>
        </w:rPr>
        <w:t>CAeM</w:t>
      </w:r>
      <w:proofErr w:type="spellEnd"/>
    </w:p>
    <w:p w:rsidR="00776BB0" w:rsidRPr="0044272C" w:rsidRDefault="00776BB0">
      <w:pPr>
        <w:pStyle w:val="ListParagraph"/>
        <w:spacing w:line="240" w:lineRule="auto"/>
        <w:ind w:left="1080"/>
        <w:rPr>
          <w:rFonts w:ascii="Verdana" w:hAnsi="Verdana"/>
          <w:b/>
          <w:sz w:val="20"/>
          <w:szCs w:val="20"/>
        </w:rPr>
      </w:pPr>
    </w:p>
    <w:p w:rsidR="00776BB0" w:rsidRPr="0044272C" w:rsidRDefault="00776BB0">
      <w:pPr>
        <w:pStyle w:val="ListParagraph"/>
        <w:pBdr>
          <w:top w:val="single" w:sz="4" w:space="1" w:color="00000A"/>
          <w:left w:val="single" w:sz="4" w:space="4" w:color="00000A"/>
          <w:bottom w:val="single" w:sz="4" w:space="1" w:color="00000A"/>
          <w:right w:val="single" w:sz="4" w:space="4" w:color="00000A"/>
        </w:pBdr>
        <w:spacing w:line="240" w:lineRule="auto"/>
        <w:ind w:left="1080"/>
        <w:rPr>
          <w:rFonts w:ascii="Verdana" w:hAnsi="Verdana"/>
          <w:b/>
          <w:sz w:val="20"/>
          <w:szCs w:val="20"/>
        </w:rPr>
      </w:pPr>
      <w:r w:rsidRPr="0044272C">
        <w:rPr>
          <w:rFonts w:ascii="Verdana" w:hAnsi="Verdana"/>
          <w:b/>
          <w:sz w:val="20"/>
          <w:szCs w:val="20"/>
        </w:rPr>
        <w:t>Translated into actions:</w:t>
      </w:r>
    </w:p>
    <w:p w:rsidR="00776BB0" w:rsidRPr="0044272C" w:rsidRDefault="00776BB0">
      <w:pPr>
        <w:pStyle w:val="ListParagraph"/>
        <w:numPr>
          <w:ilvl w:val="1"/>
          <w:numId w:val="7"/>
        </w:numPr>
        <w:pBdr>
          <w:top w:val="single" w:sz="4" w:space="1" w:color="00000A"/>
          <w:left w:val="single" w:sz="4" w:space="4" w:color="00000A"/>
          <w:bottom w:val="single" w:sz="4" w:space="1" w:color="00000A"/>
          <w:right w:val="single" w:sz="4" w:space="4" w:color="00000A"/>
        </w:pBdr>
        <w:spacing w:line="240" w:lineRule="auto"/>
        <w:rPr>
          <w:rFonts w:ascii="Verdana" w:hAnsi="Verdana"/>
          <w:i/>
          <w:sz w:val="20"/>
          <w:szCs w:val="20"/>
        </w:rPr>
      </w:pPr>
      <w:r w:rsidRPr="0044272C">
        <w:rPr>
          <w:rFonts w:ascii="Verdana" w:hAnsi="Verdana"/>
          <w:i/>
          <w:sz w:val="20"/>
          <w:szCs w:val="20"/>
        </w:rPr>
        <w:t>Submit regular reports on progress</w:t>
      </w:r>
    </w:p>
    <w:p w:rsidR="00E11DF8" w:rsidRPr="0044272C" w:rsidRDefault="00E11DF8" w:rsidP="00E11DF8">
      <w:pPr>
        <w:pStyle w:val="ListParagraph"/>
        <w:numPr>
          <w:ilvl w:val="1"/>
          <w:numId w:val="7"/>
        </w:numPr>
        <w:pBdr>
          <w:top w:val="single" w:sz="4" w:space="1" w:color="00000A"/>
          <w:left w:val="single" w:sz="4" w:space="4" w:color="00000A"/>
          <w:bottom w:val="single" w:sz="4" w:space="1" w:color="00000A"/>
          <w:right w:val="single" w:sz="4" w:space="4" w:color="00000A"/>
        </w:pBdr>
        <w:spacing w:line="240" w:lineRule="auto"/>
        <w:rPr>
          <w:rFonts w:ascii="Verdana" w:hAnsi="Verdana"/>
          <w:i/>
          <w:sz w:val="20"/>
          <w:szCs w:val="20"/>
        </w:rPr>
      </w:pPr>
      <w:r w:rsidRPr="00E11DF8">
        <w:rPr>
          <w:rFonts w:ascii="Verdana" w:hAnsi="Verdana"/>
          <w:i/>
          <w:sz w:val="20"/>
          <w:szCs w:val="20"/>
        </w:rPr>
        <w:t xml:space="preserve">Prepare and disseminate other relevant information to raise awareness of </w:t>
      </w:r>
      <w:proofErr w:type="spellStart"/>
      <w:r w:rsidRPr="00E11DF8">
        <w:rPr>
          <w:rFonts w:ascii="Verdana" w:hAnsi="Verdana"/>
          <w:i/>
          <w:sz w:val="20"/>
          <w:szCs w:val="20"/>
        </w:rPr>
        <w:t>CAeM</w:t>
      </w:r>
      <w:proofErr w:type="spellEnd"/>
      <w:r w:rsidRPr="00E11DF8">
        <w:rPr>
          <w:rFonts w:ascii="Verdana" w:hAnsi="Verdana"/>
          <w:i/>
          <w:sz w:val="20"/>
          <w:szCs w:val="20"/>
        </w:rPr>
        <w:t xml:space="preserve"> community on developments in the area of responsibility of the ET-CCP</w:t>
      </w:r>
    </w:p>
    <w:p w:rsidR="00CF4218" w:rsidRDefault="00CF4218">
      <w:pPr>
        <w:pageBreakBefore/>
        <w:rPr>
          <w:b/>
        </w:rPr>
        <w:sectPr w:rsidR="00CF4218" w:rsidSect="009E4C65">
          <w:pgSz w:w="12240" w:h="15840"/>
          <w:pgMar w:top="1134" w:right="851" w:bottom="1134" w:left="851" w:header="0" w:footer="0" w:gutter="0"/>
          <w:cols w:space="720"/>
          <w:formProt w:val="0"/>
          <w:rtlGutter/>
          <w:docGrid w:linePitch="360" w:charSpace="-2049"/>
        </w:sectPr>
      </w:pPr>
    </w:p>
    <w:p w:rsidR="00776BB0" w:rsidRPr="0044272C" w:rsidRDefault="0044272C" w:rsidP="0044272C">
      <w:pPr>
        <w:pStyle w:val="ListParagraph"/>
        <w:pageBreakBefore/>
        <w:numPr>
          <w:ilvl w:val="0"/>
          <w:numId w:val="19"/>
        </w:numPr>
        <w:ind w:left="709" w:hanging="709"/>
        <w:rPr>
          <w:rFonts w:ascii="Verdana" w:hAnsi="Verdana"/>
          <w:b/>
        </w:rPr>
      </w:pPr>
      <w:r w:rsidRPr="0044272C">
        <w:rPr>
          <w:rFonts w:ascii="Verdana" w:hAnsi="Verdana"/>
          <w:b/>
        </w:rPr>
        <w:lastRenderedPageBreak/>
        <w:t>Work Packages</w:t>
      </w:r>
      <w:r>
        <w:rPr>
          <w:rFonts w:ascii="Verdana" w:hAnsi="Verdana"/>
          <w:b/>
        </w:rPr>
        <w:t xml:space="preserve"> (WP)</w:t>
      </w:r>
      <w:r w:rsidRPr="0044272C">
        <w:rPr>
          <w:rFonts w:ascii="Verdana" w:hAnsi="Verdana"/>
          <w:b/>
        </w:rPr>
        <w:t>, Tasks, Activities</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817"/>
        <w:gridCol w:w="709"/>
        <w:gridCol w:w="850"/>
        <w:gridCol w:w="4717"/>
        <w:gridCol w:w="1946"/>
        <w:gridCol w:w="141"/>
        <w:gridCol w:w="1727"/>
        <w:gridCol w:w="1289"/>
        <w:gridCol w:w="103"/>
        <w:gridCol w:w="1456"/>
      </w:tblGrid>
      <w:tr w:rsidR="0012705D" w:rsidRPr="0012705D" w:rsidTr="001D37AC">
        <w:trPr>
          <w:cantSplit/>
        </w:trPr>
        <w:tc>
          <w:tcPr>
            <w:tcW w:w="817" w:type="dxa"/>
            <w:shd w:val="clear" w:color="auto" w:fill="548DD4" w:themeFill="text2" w:themeFillTint="99"/>
            <w:tcMar>
              <w:left w:w="103" w:type="dxa"/>
            </w:tcMar>
          </w:tcPr>
          <w:p w:rsidR="00CF4218" w:rsidRPr="001D37AC" w:rsidRDefault="00CF4218" w:rsidP="00CF4218">
            <w:pPr>
              <w:spacing w:after="0"/>
              <w:rPr>
                <w:rFonts w:ascii="Verdana" w:hAnsi="Verdana"/>
                <w:b/>
                <w:color w:val="FFFFFF" w:themeColor="background1"/>
                <w:sz w:val="18"/>
                <w:szCs w:val="18"/>
              </w:rPr>
            </w:pPr>
            <w:r w:rsidRPr="001D37AC">
              <w:rPr>
                <w:rFonts w:ascii="Verdana" w:hAnsi="Verdana"/>
                <w:b/>
                <w:color w:val="FFFFFF" w:themeColor="background1"/>
                <w:sz w:val="18"/>
                <w:szCs w:val="18"/>
              </w:rPr>
              <w:t>WP A (TOR a)</w:t>
            </w:r>
          </w:p>
        </w:tc>
        <w:tc>
          <w:tcPr>
            <w:tcW w:w="6276" w:type="dxa"/>
            <w:gridSpan w:val="3"/>
            <w:tcBorders>
              <w:bottom w:val="single" w:sz="4" w:space="0" w:color="00000A"/>
              <w:right w:val="nil"/>
            </w:tcBorders>
            <w:shd w:val="clear" w:color="auto" w:fill="548DD4" w:themeFill="text2" w:themeFillTint="99"/>
            <w:tcMar>
              <w:left w:w="103" w:type="dxa"/>
            </w:tcMar>
          </w:tcPr>
          <w:p w:rsidR="00CF4218" w:rsidRPr="003321E4" w:rsidRDefault="00DF6287" w:rsidP="00B54B4B">
            <w:pPr>
              <w:spacing w:after="0"/>
              <w:jc w:val="both"/>
              <w:rPr>
                <w:rFonts w:ascii="Verdana" w:hAnsi="Verdana"/>
                <w:b/>
                <w:color w:val="FFFFFF" w:themeColor="background1"/>
                <w:sz w:val="18"/>
                <w:szCs w:val="18"/>
              </w:rPr>
            </w:pPr>
            <w:r w:rsidRPr="00DF6287">
              <w:rPr>
                <w:rFonts w:ascii="Verdana" w:hAnsi="Verdana"/>
                <w:b/>
                <w:color w:val="FFFFFF" w:themeColor="background1"/>
                <w:sz w:val="18"/>
                <w:szCs w:val="18"/>
              </w:rPr>
              <w:t>To promote and maintain effective two-way communication mechanisms on matters relating to aeronautical meteorology with Members through the regional associations to determine regional priorities, promote awareness of developments, opportunities and challenges, and to coordinate appropriate responses to r</w:t>
            </w:r>
            <w:r>
              <w:rPr>
                <w:rFonts w:ascii="Verdana" w:hAnsi="Verdana"/>
                <w:b/>
                <w:color w:val="FFFFFF" w:themeColor="background1"/>
                <w:sz w:val="18"/>
                <w:szCs w:val="18"/>
              </w:rPr>
              <w:t>equests for advice and guidance</w:t>
            </w:r>
          </w:p>
        </w:tc>
        <w:tc>
          <w:tcPr>
            <w:tcW w:w="1946" w:type="dxa"/>
            <w:tcBorders>
              <w:bottom w:val="single" w:sz="4" w:space="0" w:color="00000A"/>
            </w:tcBorders>
            <w:shd w:val="clear" w:color="auto" w:fill="548DD4" w:themeFill="text2" w:themeFillTint="99"/>
          </w:tcPr>
          <w:p w:rsidR="00CF4218" w:rsidRPr="003321E4" w:rsidRDefault="00CF4218" w:rsidP="00345F47">
            <w:pPr>
              <w:spacing w:after="0"/>
              <w:ind w:right="-360"/>
              <w:rPr>
                <w:rFonts w:ascii="Verdana" w:hAnsi="Verdana"/>
                <w:b/>
                <w:color w:val="FFFFFF" w:themeColor="background1"/>
                <w:sz w:val="18"/>
                <w:szCs w:val="18"/>
              </w:rPr>
            </w:pPr>
            <w:r w:rsidRPr="003321E4">
              <w:rPr>
                <w:rFonts w:ascii="Verdana" w:hAnsi="Verdana"/>
                <w:b/>
                <w:color w:val="FFFFFF" w:themeColor="background1"/>
                <w:sz w:val="18"/>
                <w:szCs w:val="18"/>
              </w:rPr>
              <w:t>Responsibility</w:t>
            </w:r>
          </w:p>
          <w:p w:rsidR="00345F47" w:rsidRPr="003321E4" w:rsidRDefault="00345F47" w:rsidP="00345F47">
            <w:pPr>
              <w:spacing w:after="0"/>
              <w:ind w:right="-360"/>
              <w:rPr>
                <w:rFonts w:ascii="Verdana" w:hAnsi="Verdana"/>
                <w:b/>
                <w:color w:val="FFFFFF" w:themeColor="background1"/>
                <w:sz w:val="18"/>
                <w:szCs w:val="18"/>
              </w:rPr>
            </w:pPr>
          </w:p>
        </w:tc>
        <w:tc>
          <w:tcPr>
            <w:tcW w:w="1868" w:type="dxa"/>
            <w:gridSpan w:val="2"/>
            <w:tcBorders>
              <w:bottom w:val="single" w:sz="4" w:space="0" w:color="00000A"/>
              <w:right w:val="nil"/>
            </w:tcBorders>
            <w:shd w:val="clear" w:color="auto" w:fill="548DD4" w:themeFill="text2" w:themeFillTint="99"/>
            <w:tcMar>
              <w:left w:w="103" w:type="dxa"/>
            </w:tcMar>
          </w:tcPr>
          <w:p w:rsidR="00CF4218" w:rsidRPr="003321E4" w:rsidRDefault="00CF4218" w:rsidP="00345F47">
            <w:pPr>
              <w:spacing w:after="0"/>
              <w:ind w:right="-360"/>
              <w:rPr>
                <w:rFonts w:ascii="Verdana" w:hAnsi="Verdana"/>
                <w:b/>
                <w:color w:val="FFFFFF" w:themeColor="background1"/>
                <w:sz w:val="18"/>
                <w:szCs w:val="18"/>
              </w:rPr>
            </w:pPr>
            <w:r w:rsidRPr="003321E4">
              <w:rPr>
                <w:rFonts w:ascii="Verdana" w:hAnsi="Verdana"/>
                <w:b/>
                <w:color w:val="FFFFFF" w:themeColor="background1"/>
                <w:sz w:val="18"/>
                <w:szCs w:val="18"/>
              </w:rPr>
              <w:t>Deliverable</w:t>
            </w:r>
          </w:p>
        </w:tc>
        <w:tc>
          <w:tcPr>
            <w:tcW w:w="1392" w:type="dxa"/>
            <w:gridSpan w:val="2"/>
            <w:tcBorders>
              <w:bottom w:val="single" w:sz="4" w:space="0" w:color="00000A"/>
            </w:tcBorders>
            <w:shd w:val="clear" w:color="auto" w:fill="548DD4" w:themeFill="text2" w:themeFillTint="99"/>
            <w:tcMar>
              <w:left w:w="103" w:type="dxa"/>
            </w:tcMar>
          </w:tcPr>
          <w:p w:rsidR="00CF4218" w:rsidRPr="003321E4" w:rsidRDefault="00345F47" w:rsidP="00345F47">
            <w:pPr>
              <w:spacing w:after="0"/>
              <w:ind w:right="-360"/>
              <w:rPr>
                <w:rFonts w:ascii="Verdana" w:hAnsi="Verdana"/>
                <w:b/>
                <w:color w:val="FFFFFF" w:themeColor="background1"/>
                <w:sz w:val="18"/>
                <w:szCs w:val="18"/>
              </w:rPr>
            </w:pPr>
            <w:r w:rsidRPr="003321E4">
              <w:rPr>
                <w:rFonts w:ascii="Verdana" w:hAnsi="Verdana"/>
                <w:b/>
                <w:color w:val="FFFFFF" w:themeColor="background1"/>
                <w:sz w:val="18"/>
                <w:szCs w:val="18"/>
              </w:rPr>
              <w:t>Target</w:t>
            </w:r>
            <w:r w:rsidR="00CF4218" w:rsidRPr="003321E4">
              <w:rPr>
                <w:rFonts w:ascii="Verdana" w:hAnsi="Verdana"/>
                <w:b/>
                <w:color w:val="FFFFFF" w:themeColor="background1"/>
                <w:sz w:val="18"/>
                <w:szCs w:val="18"/>
              </w:rPr>
              <w:t xml:space="preserve"> date</w:t>
            </w:r>
          </w:p>
        </w:tc>
        <w:tc>
          <w:tcPr>
            <w:tcW w:w="1456" w:type="dxa"/>
            <w:tcBorders>
              <w:bottom w:val="single" w:sz="4" w:space="0" w:color="00000A"/>
            </w:tcBorders>
            <w:shd w:val="clear" w:color="auto" w:fill="548DD4" w:themeFill="text2" w:themeFillTint="99"/>
          </w:tcPr>
          <w:p w:rsidR="00CF4218" w:rsidRPr="003321E4" w:rsidRDefault="00CF4218" w:rsidP="00345F47">
            <w:pPr>
              <w:spacing w:after="0"/>
              <w:ind w:right="-360"/>
              <w:rPr>
                <w:rFonts w:ascii="Verdana" w:hAnsi="Verdana"/>
                <w:b/>
                <w:color w:val="FFFFFF" w:themeColor="background1"/>
                <w:sz w:val="18"/>
                <w:szCs w:val="18"/>
              </w:rPr>
            </w:pPr>
            <w:r w:rsidRPr="003321E4">
              <w:rPr>
                <w:rFonts w:ascii="Verdana" w:hAnsi="Verdana"/>
                <w:b/>
                <w:color w:val="FFFFFF" w:themeColor="background1"/>
                <w:sz w:val="18"/>
                <w:szCs w:val="18"/>
              </w:rPr>
              <w:t>Status</w:t>
            </w:r>
          </w:p>
        </w:tc>
      </w:tr>
      <w:tr w:rsidR="00873903" w:rsidRPr="00CF4218" w:rsidTr="0012705D">
        <w:trPr>
          <w:cantSplit/>
        </w:trPr>
        <w:tc>
          <w:tcPr>
            <w:tcW w:w="817" w:type="dxa"/>
            <w:vMerge w:val="restart"/>
            <w:tcMar>
              <w:left w:w="103" w:type="dxa"/>
            </w:tcMar>
          </w:tcPr>
          <w:p w:rsidR="00873903" w:rsidRPr="00CF4218" w:rsidRDefault="00873903">
            <w:pPr>
              <w:spacing w:after="0"/>
              <w:rPr>
                <w:rFonts w:ascii="Verdana" w:hAnsi="Verdana"/>
                <w:sz w:val="16"/>
                <w:szCs w:val="16"/>
              </w:rPr>
            </w:pPr>
          </w:p>
        </w:tc>
        <w:tc>
          <w:tcPr>
            <w:tcW w:w="709" w:type="dxa"/>
            <w:vMerge w:val="restart"/>
            <w:shd w:val="clear" w:color="auto" w:fill="C6D9F1" w:themeFill="text2" w:themeFillTint="33"/>
            <w:tcMar>
              <w:left w:w="103" w:type="dxa"/>
            </w:tcMar>
          </w:tcPr>
          <w:p w:rsidR="00873903" w:rsidRPr="003321E4" w:rsidRDefault="00873903">
            <w:pPr>
              <w:spacing w:after="0"/>
              <w:rPr>
                <w:rFonts w:ascii="Verdana" w:hAnsi="Verdana"/>
                <w:b/>
                <w:sz w:val="18"/>
                <w:szCs w:val="18"/>
              </w:rPr>
            </w:pPr>
            <w:r w:rsidRPr="003321E4">
              <w:rPr>
                <w:rFonts w:ascii="Verdana" w:hAnsi="Verdana"/>
                <w:b/>
                <w:bCs/>
                <w:sz w:val="18"/>
                <w:szCs w:val="18"/>
              </w:rPr>
              <w:t>Task</w:t>
            </w:r>
            <w:r w:rsidRPr="003321E4">
              <w:rPr>
                <w:rFonts w:ascii="Verdana" w:hAnsi="Verdana"/>
                <w:b/>
                <w:sz w:val="18"/>
                <w:szCs w:val="18"/>
              </w:rPr>
              <w:t xml:space="preserve"> A1</w:t>
            </w:r>
          </w:p>
        </w:tc>
        <w:tc>
          <w:tcPr>
            <w:tcW w:w="12229" w:type="dxa"/>
            <w:gridSpan w:val="8"/>
            <w:shd w:val="clear" w:color="auto" w:fill="C6D9F1" w:themeFill="text2" w:themeFillTint="33"/>
            <w:tcMar>
              <w:left w:w="103" w:type="dxa"/>
            </w:tcMar>
          </w:tcPr>
          <w:p w:rsidR="00873903" w:rsidRPr="003321E4" w:rsidRDefault="00873903" w:rsidP="00873903">
            <w:pPr>
              <w:spacing w:before="40" w:after="40"/>
              <w:rPr>
                <w:rFonts w:ascii="Verdana" w:hAnsi="Verdana"/>
                <w:b/>
                <w:i/>
                <w:sz w:val="18"/>
                <w:szCs w:val="18"/>
              </w:rPr>
            </w:pPr>
            <w:r w:rsidRPr="00AB0F9B">
              <w:rPr>
                <w:rFonts w:ascii="Verdana" w:hAnsi="Verdana"/>
                <w:b/>
                <w:i/>
                <w:sz w:val="18"/>
                <w:szCs w:val="18"/>
              </w:rPr>
              <w:t>Develop and maintain a communication network, through WMO RAs and ICAO METP, of aviation meteorology focal points at regional, sub-regional and national levels</w:t>
            </w:r>
            <w:r>
              <w:rPr>
                <w:rFonts w:ascii="Verdana" w:hAnsi="Verdana"/>
                <w:b/>
                <w:i/>
                <w:sz w:val="18"/>
                <w:szCs w:val="18"/>
              </w:rPr>
              <w:t xml:space="preserve">.  </w:t>
            </w:r>
          </w:p>
        </w:tc>
      </w:tr>
      <w:tr w:rsidR="00873903" w:rsidRPr="00CF4218" w:rsidTr="001D37AC">
        <w:trPr>
          <w:cantSplit/>
        </w:trPr>
        <w:tc>
          <w:tcPr>
            <w:tcW w:w="817" w:type="dxa"/>
            <w:vMerge/>
            <w:tcMar>
              <w:left w:w="103" w:type="dxa"/>
            </w:tcMar>
          </w:tcPr>
          <w:p w:rsidR="00873903" w:rsidRPr="00CF4218" w:rsidRDefault="00873903">
            <w:pPr>
              <w:spacing w:after="0"/>
              <w:rPr>
                <w:rFonts w:ascii="Verdana" w:hAnsi="Verdana"/>
                <w:sz w:val="16"/>
                <w:szCs w:val="16"/>
              </w:rPr>
            </w:pPr>
          </w:p>
        </w:tc>
        <w:tc>
          <w:tcPr>
            <w:tcW w:w="709" w:type="dxa"/>
            <w:vMerge/>
            <w:tcMar>
              <w:left w:w="103" w:type="dxa"/>
            </w:tcMar>
          </w:tcPr>
          <w:p w:rsidR="00873903" w:rsidRPr="00CF4218" w:rsidRDefault="00873903">
            <w:pPr>
              <w:spacing w:after="0"/>
              <w:rPr>
                <w:rFonts w:ascii="Verdana" w:hAnsi="Verdana"/>
                <w:b/>
                <w:sz w:val="16"/>
                <w:szCs w:val="16"/>
              </w:rPr>
            </w:pPr>
          </w:p>
        </w:tc>
        <w:tc>
          <w:tcPr>
            <w:tcW w:w="850" w:type="dxa"/>
            <w:tcMar>
              <w:left w:w="103" w:type="dxa"/>
            </w:tcMar>
          </w:tcPr>
          <w:p w:rsidR="00873903" w:rsidRPr="00CF4218" w:rsidRDefault="00873903">
            <w:pPr>
              <w:spacing w:after="0"/>
              <w:rPr>
                <w:rFonts w:ascii="Verdana" w:hAnsi="Verdana"/>
                <w:sz w:val="16"/>
                <w:szCs w:val="16"/>
              </w:rPr>
            </w:pPr>
            <w:r w:rsidRPr="00CF4218">
              <w:rPr>
                <w:rFonts w:ascii="Verdana" w:hAnsi="Verdana"/>
                <w:sz w:val="16"/>
                <w:szCs w:val="16"/>
              </w:rPr>
              <w:t>Activity A1.1</w:t>
            </w:r>
          </w:p>
        </w:tc>
        <w:tc>
          <w:tcPr>
            <w:tcW w:w="4717" w:type="dxa"/>
            <w:tcBorders>
              <w:right w:val="nil"/>
            </w:tcBorders>
            <w:tcMar>
              <w:left w:w="103" w:type="dxa"/>
            </w:tcMar>
          </w:tcPr>
          <w:p w:rsidR="00873903" w:rsidRPr="00CF4218" w:rsidRDefault="00873903" w:rsidP="003F48BE">
            <w:pPr>
              <w:spacing w:after="0"/>
              <w:rPr>
                <w:rFonts w:ascii="Verdana" w:hAnsi="Verdana"/>
                <w:sz w:val="16"/>
                <w:szCs w:val="16"/>
              </w:rPr>
            </w:pPr>
            <w:r>
              <w:rPr>
                <w:rFonts w:ascii="Verdana" w:hAnsi="Verdana"/>
                <w:sz w:val="16"/>
                <w:szCs w:val="16"/>
              </w:rPr>
              <w:t>Invite RAs to identify those parts of their organizational structure that are involved in aviation meteorology and provision of services.  Provide contact information of these people and focal points in all member countries if applicable</w:t>
            </w:r>
          </w:p>
        </w:tc>
        <w:tc>
          <w:tcPr>
            <w:tcW w:w="1946" w:type="dxa"/>
          </w:tcPr>
          <w:p w:rsidR="00873903" w:rsidRPr="00CF4218" w:rsidRDefault="00873903">
            <w:pPr>
              <w:spacing w:after="0"/>
              <w:rPr>
                <w:rFonts w:ascii="Verdana" w:hAnsi="Verdana"/>
                <w:sz w:val="16"/>
                <w:szCs w:val="16"/>
                <w:lang w:val="en-GB"/>
              </w:rPr>
            </w:pPr>
            <w:r>
              <w:rPr>
                <w:rFonts w:ascii="Verdana" w:hAnsi="Verdana" w:hint="eastAsia"/>
                <w:sz w:val="16"/>
                <w:szCs w:val="16"/>
                <w:lang w:val="en-GB"/>
              </w:rPr>
              <w:t>Co-Chairs</w:t>
            </w:r>
            <w:r>
              <w:rPr>
                <w:rFonts w:ascii="Verdana" w:hAnsi="Verdana"/>
                <w:sz w:val="16"/>
                <w:szCs w:val="16"/>
                <w:lang w:val="en-GB"/>
              </w:rPr>
              <w:t xml:space="preserve"> and Secretariat</w:t>
            </w:r>
          </w:p>
        </w:tc>
        <w:tc>
          <w:tcPr>
            <w:tcW w:w="1868" w:type="dxa"/>
            <w:gridSpan w:val="2"/>
            <w:tcBorders>
              <w:right w:val="nil"/>
            </w:tcBorders>
            <w:tcMar>
              <w:left w:w="103" w:type="dxa"/>
            </w:tcMar>
          </w:tcPr>
          <w:p w:rsidR="00873903" w:rsidRPr="00CF4218" w:rsidRDefault="00873903" w:rsidP="00CF4218">
            <w:pPr>
              <w:spacing w:after="0"/>
              <w:rPr>
                <w:rFonts w:ascii="Verdana" w:hAnsi="Verdana"/>
                <w:sz w:val="16"/>
                <w:szCs w:val="16"/>
                <w:lang w:val="en-GB"/>
              </w:rPr>
            </w:pPr>
            <w:r>
              <w:rPr>
                <w:rFonts w:ascii="Verdana" w:hAnsi="Verdana" w:hint="eastAsia"/>
                <w:sz w:val="16"/>
                <w:szCs w:val="16"/>
                <w:lang w:val="en-GB"/>
              </w:rPr>
              <w:t>Y</w:t>
            </w:r>
          </w:p>
        </w:tc>
        <w:tc>
          <w:tcPr>
            <w:tcW w:w="1392" w:type="dxa"/>
            <w:gridSpan w:val="2"/>
            <w:tcMar>
              <w:left w:w="103" w:type="dxa"/>
            </w:tcMar>
          </w:tcPr>
          <w:p w:rsidR="00873903" w:rsidRPr="00C34F5C" w:rsidRDefault="00873903">
            <w:pPr>
              <w:spacing w:after="0"/>
              <w:rPr>
                <w:rFonts w:ascii="Verdana" w:hAnsi="Verdana"/>
                <w:sz w:val="16"/>
                <w:szCs w:val="16"/>
              </w:rPr>
            </w:pPr>
          </w:p>
        </w:tc>
        <w:tc>
          <w:tcPr>
            <w:tcW w:w="1456" w:type="dxa"/>
          </w:tcPr>
          <w:p w:rsidR="00873903" w:rsidRPr="00C34F5C" w:rsidRDefault="00873903">
            <w:pPr>
              <w:spacing w:after="0"/>
              <w:rPr>
                <w:rFonts w:ascii="Verdana" w:hAnsi="Verdana"/>
                <w:sz w:val="16"/>
                <w:szCs w:val="16"/>
              </w:rPr>
            </w:pPr>
          </w:p>
        </w:tc>
      </w:tr>
      <w:tr w:rsidR="00873903" w:rsidRPr="00CF4218" w:rsidTr="0014449F">
        <w:trPr>
          <w:cantSplit/>
          <w:trHeight w:val="672"/>
        </w:trPr>
        <w:tc>
          <w:tcPr>
            <w:tcW w:w="817" w:type="dxa"/>
            <w:vMerge/>
            <w:tcMar>
              <w:left w:w="103" w:type="dxa"/>
            </w:tcMar>
          </w:tcPr>
          <w:p w:rsidR="00873903" w:rsidRPr="00CF4218" w:rsidRDefault="00873903">
            <w:pPr>
              <w:spacing w:after="0"/>
              <w:rPr>
                <w:rFonts w:ascii="Verdana" w:hAnsi="Verdana"/>
                <w:sz w:val="16"/>
                <w:szCs w:val="16"/>
                <w:lang w:val="en-GB"/>
              </w:rPr>
            </w:pPr>
          </w:p>
        </w:tc>
        <w:tc>
          <w:tcPr>
            <w:tcW w:w="709" w:type="dxa"/>
            <w:vMerge/>
            <w:tcMar>
              <w:left w:w="103" w:type="dxa"/>
            </w:tcMar>
          </w:tcPr>
          <w:p w:rsidR="00873903" w:rsidRPr="00CF4218" w:rsidRDefault="00873903">
            <w:pPr>
              <w:spacing w:after="0"/>
              <w:rPr>
                <w:rFonts w:ascii="Verdana" w:hAnsi="Verdana"/>
                <w:b/>
                <w:sz w:val="16"/>
                <w:szCs w:val="16"/>
                <w:lang w:val="en-GB"/>
              </w:rPr>
            </w:pPr>
          </w:p>
        </w:tc>
        <w:tc>
          <w:tcPr>
            <w:tcW w:w="850" w:type="dxa"/>
            <w:tcBorders>
              <w:bottom w:val="single" w:sz="4" w:space="0" w:color="00000A"/>
            </w:tcBorders>
            <w:tcMar>
              <w:left w:w="103" w:type="dxa"/>
            </w:tcMar>
          </w:tcPr>
          <w:p w:rsidR="00873903" w:rsidRPr="00CF4218" w:rsidRDefault="00873903" w:rsidP="00B00902">
            <w:pPr>
              <w:spacing w:after="0"/>
              <w:rPr>
                <w:rFonts w:ascii="Verdana" w:hAnsi="Verdana"/>
                <w:sz w:val="16"/>
                <w:szCs w:val="16"/>
              </w:rPr>
            </w:pPr>
            <w:r w:rsidRPr="00CF4218">
              <w:rPr>
                <w:rFonts w:ascii="Verdana" w:hAnsi="Verdana"/>
                <w:sz w:val="16"/>
                <w:szCs w:val="16"/>
              </w:rPr>
              <w:t>Activity A1.2</w:t>
            </w:r>
          </w:p>
        </w:tc>
        <w:tc>
          <w:tcPr>
            <w:tcW w:w="4717" w:type="dxa"/>
            <w:tcBorders>
              <w:bottom w:val="single" w:sz="4" w:space="0" w:color="00000A"/>
              <w:right w:val="nil"/>
            </w:tcBorders>
            <w:tcMar>
              <w:left w:w="103" w:type="dxa"/>
            </w:tcMar>
          </w:tcPr>
          <w:p w:rsidR="00873903" w:rsidRPr="003F48BE" w:rsidRDefault="00873903" w:rsidP="00873903">
            <w:pPr>
              <w:spacing w:after="0"/>
              <w:rPr>
                <w:rFonts w:ascii="Verdana" w:hAnsi="Verdana"/>
                <w:sz w:val="16"/>
                <w:szCs w:val="16"/>
              </w:rPr>
            </w:pPr>
            <w:r w:rsidRPr="003F48BE">
              <w:rPr>
                <w:rFonts w:ascii="Verdana" w:hAnsi="Verdana" w:hint="eastAsia"/>
                <w:sz w:val="16"/>
                <w:szCs w:val="16"/>
              </w:rPr>
              <w:t xml:space="preserve">Invite </w:t>
            </w:r>
            <w:r>
              <w:rPr>
                <w:rFonts w:ascii="Verdana" w:hAnsi="Verdana"/>
                <w:sz w:val="16"/>
                <w:szCs w:val="16"/>
              </w:rPr>
              <w:t>ICAO METP to provide contact information on MET authorities and MET service providers of each State.  C</w:t>
            </w:r>
          </w:p>
        </w:tc>
        <w:tc>
          <w:tcPr>
            <w:tcW w:w="1946" w:type="dxa"/>
            <w:tcBorders>
              <w:bottom w:val="single" w:sz="4" w:space="0" w:color="00000A"/>
            </w:tcBorders>
          </w:tcPr>
          <w:p w:rsidR="00873903" w:rsidRPr="00CF4218" w:rsidRDefault="00873903">
            <w:pPr>
              <w:spacing w:after="0"/>
              <w:rPr>
                <w:rFonts w:ascii="Verdana" w:hAnsi="Verdana"/>
                <w:sz w:val="16"/>
                <w:szCs w:val="16"/>
              </w:rPr>
            </w:pPr>
            <w:r>
              <w:rPr>
                <w:rFonts w:ascii="Verdana" w:hAnsi="Verdana" w:hint="eastAsia"/>
                <w:sz w:val="16"/>
                <w:szCs w:val="16"/>
              </w:rPr>
              <w:t>Co-Chairs and Secretariat</w:t>
            </w:r>
          </w:p>
        </w:tc>
        <w:tc>
          <w:tcPr>
            <w:tcW w:w="1868" w:type="dxa"/>
            <w:gridSpan w:val="2"/>
            <w:tcBorders>
              <w:bottom w:val="single" w:sz="4" w:space="0" w:color="00000A"/>
              <w:right w:val="nil"/>
            </w:tcBorders>
            <w:tcMar>
              <w:left w:w="103" w:type="dxa"/>
            </w:tcMar>
          </w:tcPr>
          <w:p w:rsidR="00873903" w:rsidRPr="00CF4218" w:rsidRDefault="00873903">
            <w:pPr>
              <w:spacing w:after="0"/>
              <w:rPr>
                <w:rFonts w:ascii="Verdana" w:hAnsi="Verdana"/>
                <w:sz w:val="16"/>
                <w:szCs w:val="16"/>
              </w:rPr>
            </w:pPr>
            <w:r>
              <w:rPr>
                <w:rFonts w:ascii="Verdana" w:hAnsi="Verdana" w:hint="eastAsia"/>
                <w:sz w:val="16"/>
                <w:szCs w:val="16"/>
              </w:rPr>
              <w:t>Y</w:t>
            </w:r>
          </w:p>
        </w:tc>
        <w:tc>
          <w:tcPr>
            <w:tcW w:w="1392" w:type="dxa"/>
            <w:gridSpan w:val="2"/>
            <w:tcBorders>
              <w:bottom w:val="single" w:sz="4" w:space="0" w:color="00000A"/>
            </w:tcBorders>
            <w:tcMar>
              <w:left w:w="103" w:type="dxa"/>
            </w:tcMar>
          </w:tcPr>
          <w:p w:rsidR="00873903" w:rsidRPr="00C34F5C" w:rsidRDefault="00873903">
            <w:pPr>
              <w:spacing w:after="0"/>
              <w:rPr>
                <w:rFonts w:ascii="Verdana" w:hAnsi="Verdana"/>
                <w:sz w:val="16"/>
                <w:szCs w:val="16"/>
              </w:rPr>
            </w:pPr>
          </w:p>
        </w:tc>
        <w:tc>
          <w:tcPr>
            <w:tcW w:w="1456" w:type="dxa"/>
            <w:tcBorders>
              <w:bottom w:val="single" w:sz="4" w:space="0" w:color="00000A"/>
            </w:tcBorders>
          </w:tcPr>
          <w:p w:rsidR="00873903" w:rsidRPr="00C34F5C" w:rsidRDefault="00873903">
            <w:pPr>
              <w:spacing w:after="0"/>
              <w:rPr>
                <w:rFonts w:ascii="Verdana" w:hAnsi="Verdana"/>
                <w:sz w:val="16"/>
                <w:szCs w:val="16"/>
              </w:rPr>
            </w:pPr>
          </w:p>
        </w:tc>
      </w:tr>
      <w:tr w:rsidR="00873903" w:rsidRPr="00CF4218" w:rsidTr="0014449F">
        <w:trPr>
          <w:cantSplit/>
          <w:trHeight w:val="838"/>
        </w:trPr>
        <w:tc>
          <w:tcPr>
            <w:tcW w:w="817" w:type="dxa"/>
            <w:vMerge/>
            <w:tcMar>
              <w:left w:w="103" w:type="dxa"/>
            </w:tcMar>
          </w:tcPr>
          <w:p w:rsidR="00873903" w:rsidRPr="00CF4218" w:rsidRDefault="00873903">
            <w:pPr>
              <w:spacing w:after="0"/>
              <w:rPr>
                <w:rFonts w:ascii="Verdana" w:hAnsi="Verdana"/>
                <w:sz w:val="16"/>
                <w:szCs w:val="16"/>
                <w:lang w:val="en-GB"/>
              </w:rPr>
            </w:pPr>
          </w:p>
        </w:tc>
        <w:tc>
          <w:tcPr>
            <w:tcW w:w="709" w:type="dxa"/>
            <w:vMerge/>
            <w:tcBorders>
              <w:bottom w:val="single" w:sz="4" w:space="0" w:color="00000A"/>
            </w:tcBorders>
            <w:tcMar>
              <w:left w:w="103" w:type="dxa"/>
            </w:tcMar>
          </w:tcPr>
          <w:p w:rsidR="00873903" w:rsidRPr="00CF4218" w:rsidRDefault="00873903">
            <w:pPr>
              <w:spacing w:after="0"/>
              <w:rPr>
                <w:rFonts w:ascii="Verdana" w:hAnsi="Verdana"/>
                <w:b/>
                <w:sz w:val="16"/>
                <w:szCs w:val="16"/>
                <w:lang w:val="en-GB"/>
              </w:rPr>
            </w:pPr>
          </w:p>
        </w:tc>
        <w:tc>
          <w:tcPr>
            <w:tcW w:w="850" w:type="dxa"/>
            <w:tcBorders>
              <w:bottom w:val="single" w:sz="4" w:space="0" w:color="00000A"/>
            </w:tcBorders>
            <w:tcMar>
              <w:left w:w="103" w:type="dxa"/>
            </w:tcMar>
          </w:tcPr>
          <w:p w:rsidR="00873903" w:rsidRPr="00CF4218" w:rsidRDefault="00873903" w:rsidP="00B00902">
            <w:pPr>
              <w:spacing w:after="0"/>
              <w:rPr>
                <w:rFonts w:ascii="Verdana" w:hAnsi="Verdana"/>
                <w:sz w:val="16"/>
                <w:szCs w:val="16"/>
              </w:rPr>
            </w:pPr>
            <w:r>
              <w:rPr>
                <w:rFonts w:ascii="Verdana" w:hAnsi="Verdana" w:hint="eastAsia"/>
                <w:sz w:val="16"/>
                <w:szCs w:val="16"/>
              </w:rPr>
              <w:t>Activity A1.3</w:t>
            </w:r>
          </w:p>
        </w:tc>
        <w:tc>
          <w:tcPr>
            <w:tcW w:w="4717" w:type="dxa"/>
            <w:tcBorders>
              <w:bottom w:val="single" w:sz="4" w:space="0" w:color="00000A"/>
              <w:right w:val="nil"/>
            </w:tcBorders>
            <w:tcMar>
              <w:left w:w="103" w:type="dxa"/>
            </w:tcMar>
          </w:tcPr>
          <w:p w:rsidR="00873903" w:rsidRPr="003F48BE" w:rsidRDefault="00873903" w:rsidP="00873903">
            <w:pPr>
              <w:spacing w:after="0"/>
              <w:rPr>
                <w:rFonts w:ascii="Verdana" w:hAnsi="Verdana"/>
                <w:sz w:val="16"/>
                <w:szCs w:val="16"/>
              </w:rPr>
            </w:pPr>
            <w:r>
              <w:rPr>
                <w:rFonts w:ascii="Verdana" w:hAnsi="Verdana" w:hint="eastAsia"/>
                <w:sz w:val="16"/>
                <w:szCs w:val="16"/>
              </w:rPr>
              <w:t>Consolidate from the information collected in A1.1 and A1.2 into a single</w:t>
            </w:r>
            <w:r>
              <w:rPr>
                <w:rFonts w:ascii="Verdana" w:hAnsi="Verdana"/>
                <w:sz w:val="16"/>
                <w:szCs w:val="16"/>
              </w:rPr>
              <w:t xml:space="preserve"> contact list of </w:t>
            </w:r>
            <w:r w:rsidR="00E77652">
              <w:rPr>
                <w:rFonts w:ascii="Verdana" w:hAnsi="Verdana"/>
                <w:sz w:val="16"/>
                <w:szCs w:val="16"/>
              </w:rPr>
              <w:t xml:space="preserve">a network of </w:t>
            </w:r>
            <w:r>
              <w:rPr>
                <w:rFonts w:ascii="Verdana" w:hAnsi="Verdana"/>
                <w:sz w:val="16"/>
                <w:szCs w:val="16"/>
              </w:rPr>
              <w:t>focal points involved in regional, sub-regional and national activities on aviation meteorology and provision of services</w:t>
            </w:r>
          </w:p>
        </w:tc>
        <w:tc>
          <w:tcPr>
            <w:tcW w:w="1946" w:type="dxa"/>
            <w:tcBorders>
              <w:bottom w:val="single" w:sz="4" w:space="0" w:color="00000A"/>
            </w:tcBorders>
          </w:tcPr>
          <w:p w:rsidR="00873903" w:rsidRDefault="00873903">
            <w:pPr>
              <w:spacing w:after="0"/>
              <w:rPr>
                <w:rFonts w:ascii="Verdana" w:hAnsi="Verdana"/>
                <w:sz w:val="16"/>
                <w:szCs w:val="16"/>
              </w:rPr>
            </w:pPr>
            <w:r>
              <w:rPr>
                <w:rFonts w:ascii="Verdana" w:hAnsi="Verdana" w:hint="eastAsia"/>
                <w:sz w:val="16"/>
                <w:szCs w:val="16"/>
              </w:rPr>
              <w:t>Secretariat and All</w:t>
            </w:r>
          </w:p>
        </w:tc>
        <w:tc>
          <w:tcPr>
            <w:tcW w:w="1868" w:type="dxa"/>
            <w:gridSpan w:val="2"/>
            <w:tcBorders>
              <w:bottom w:val="single" w:sz="4" w:space="0" w:color="00000A"/>
              <w:right w:val="nil"/>
            </w:tcBorders>
            <w:tcMar>
              <w:left w:w="103" w:type="dxa"/>
            </w:tcMar>
          </w:tcPr>
          <w:p w:rsidR="00873903" w:rsidRDefault="00873903">
            <w:pPr>
              <w:spacing w:after="0"/>
              <w:rPr>
                <w:rFonts w:ascii="Verdana" w:hAnsi="Verdana"/>
                <w:sz w:val="16"/>
                <w:szCs w:val="16"/>
              </w:rPr>
            </w:pPr>
            <w:r>
              <w:rPr>
                <w:rFonts w:ascii="Verdana" w:hAnsi="Verdana" w:hint="eastAsia"/>
                <w:sz w:val="16"/>
                <w:szCs w:val="16"/>
              </w:rPr>
              <w:t>Y</w:t>
            </w:r>
          </w:p>
        </w:tc>
        <w:tc>
          <w:tcPr>
            <w:tcW w:w="1392" w:type="dxa"/>
            <w:gridSpan w:val="2"/>
            <w:tcBorders>
              <w:bottom w:val="single" w:sz="4" w:space="0" w:color="00000A"/>
            </w:tcBorders>
            <w:tcMar>
              <w:left w:w="103" w:type="dxa"/>
            </w:tcMar>
          </w:tcPr>
          <w:p w:rsidR="00873903" w:rsidRPr="00C34F5C" w:rsidRDefault="00873903">
            <w:pPr>
              <w:spacing w:after="0"/>
              <w:rPr>
                <w:rFonts w:ascii="Verdana" w:hAnsi="Verdana"/>
                <w:sz w:val="16"/>
                <w:szCs w:val="16"/>
              </w:rPr>
            </w:pPr>
          </w:p>
        </w:tc>
        <w:tc>
          <w:tcPr>
            <w:tcW w:w="1456" w:type="dxa"/>
            <w:tcBorders>
              <w:bottom w:val="single" w:sz="4" w:space="0" w:color="00000A"/>
            </w:tcBorders>
          </w:tcPr>
          <w:p w:rsidR="00873903" w:rsidRPr="00C34F5C" w:rsidRDefault="00873903">
            <w:pPr>
              <w:spacing w:after="0"/>
              <w:rPr>
                <w:rFonts w:ascii="Verdana" w:hAnsi="Verdana"/>
                <w:sz w:val="16"/>
                <w:szCs w:val="16"/>
              </w:rPr>
            </w:pPr>
          </w:p>
        </w:tc>
      </w:tr>
      <w:tr w:rsidR="00E77652" w:rsidRPr="00CF4218" w:rsidTr="0012705D">
        <w:trPr>
          <w:cantSplit/>
        </w:trPr>
        <w:tc>
          <w:tcPr>
            <w:tcW w:w="817" w:type="dxa"/>
            <w:vMerge/>
            <w:tcMar>
              <w:left w:w="103" w:type="dxa"/>
            </w:tcMar>
          </w:tcPr>
          <w:p w:rsidR="00E77652" w:rsidRPr="00CF4218" w:rsidRDefault="00E77652">
            <w:pPr>
              <w:spacing w:after="0"/>
              <w:rPr>
                <w:rFonts w:ascii="Verdana" w:hAnsi="Verdana"/>
                <w:sz w:val="16"/>
                <w:szCs w:val="16"/>
              </w:rPr>
            </w:pPr>
          </w:p>
        </w:tc>
        <w:tc>
          <w:tcPr>
            <w:tcW w:w="709" w:type="dxa"/>
            <w:vMerge w:val="restart"/>
            <w:shd w:val="clear" w:color="auto" w:fill="C6D9F1" w:themeFill="text2" w:themeFillTint="33"/>
            <w:tcMar>
              <w:left w:w="103" w:type="dxa"/>
            </w:tcMar>
          </w:tcPr>
          <w:p w:rsidR="00E77652" w:rsidRPr="0012705D" w:rsidRDefault="00E77652">
            <w:pPr>
              <w:spacing w:after="0"/>
              <w:rPr>
                <w:rFonts w:ascii="Verdana" w:hAnsi="Verdana"/>
                <w:b/>
                <w:sz w:val="18"/>
                <w:szCs w:val="18"/>
              </w:rPr>
            </w:pPr>
            <w:r w:rsidRPr="0012705D">
              <w:rPr>
                <w:rFonts w:ascii="Verdana" w:hAnsi="Verdana"/>
                <w:b/>
                <w:sz w:val="18"/>
                <w:szCs w:val="18"/>
              </w:rPr>
              <w:t>Task A2</w:t>
            </w:r>
          </w:p>
        </w:tc>
        <w:tc>
          <w:tcPr>
            <w:tcW w:w="12229" w:type="dxa"/>
            <w:gridSpan w:val="8"/>
            <w:shd w:val="clear" w:color="auto" w:fill="C6D9F1" w:themeFill="text2" w:themeFillTint="33"/>
            <w:tcMar>
              <w:left w:w="103" w:type="dxa"/>
            </w:tcMar>
          </w:tcPr>
          <w:p w:rsidR="00E77652" w:rsidRPr="00CF4218" w:rsidRDefault="00E77652" w:rsidP="0014449F">
            <w:pPr>
              <w:spacing w:before="40" w:after="40"/>
              <w:rPr>
                <w:rFonts w:ascii="Verdana" w:hAnsi="Verdana"/>
                <w:sz w:val="16"/>
                <w:szCs w:val="16"/>
              </w:rPr>
            </w:pPr>
            <w:r w:rsidRPr="00AB0F9B">
              <w:rPr>
                <w:rFonts w:ascii="Verdana" w:hAnsi="Verdana" w:cs="Arial"/>
                <w:b/>
                <w:i/>
                <w:sz w:val="18"/>
                <w:szCs w:val="18"/>
              </w:rPr>
              <w:t xml:space="preserve">Create a suitable communication mechanism for two-way communication between ET-CCP and the network of focal points (e.g. </w:t>
            </w:r>
            <w:r>
              <w:rPr>
                <w:rFonts w:ascii="Verdana" w:hAnsi="Verdana" w:cs="Arial"/>
                <w:b/>
                <w:i/>
                <w:sz w:val="18"/>
                <w:szCs w:val="18"/>
              </w:rPr>
              <w:t>social enterprise network</w:t>
            </w:r>
            <w:r w:rsidRPr="00AB0F9B">
              <w:rPr>
                <w:rFonts w:ascii="Verdana" w:hAnsi="Verdana" w:cs="Arial"/>
                <w:b/>
                <w:i/>
                <w:sz w:val="18"/>
                <w:szCs w:val="18"/>
              </w:rPr>
              <w:t>)</w:t>
            </w:r>
            <w:r>
              <w:rPr>
                <w:rFonts w:ascii="Verdana" w:hAnsi="Verdana" w:cs="Arial"/>
                <w:b/>
                <w:i/>
                <w:sz w:val="18"/>
                <w:szCs w:val="18"/>
              </w:rPr>
              <w:t xml:space="preserve">. </w:t>
            </w:r>
            <w:r w:rsidRPr="008770CE">
              <w:rPr>
                <w:rFonts w:ascii="Verdana" w:hAnsi="Verdana"/>
                <w:b/>
                <w:i/>
                <w:sz w:val="18"/>
                <w:szCs w:val="18"/>
              </w:rPr>
              <w:t xml:space="preserve"> Invite WMO RAs to include in their work plans communication with </w:t>
            </w:r>
            <w:proofErr w:type="spellStart"/>
            <w:r w:rsidRPr="008770CE">
              <w:rPr>
                <w:rFonts w:ascii="Verdana" w:hAnsi="Verdana"/>
                <w:b/>
                <w:i/>
                <w:sz w:val="18"/>
                <w:szCs w:val="18"/>
              </w:rPr>
              <w:t>CAeM</w:t>
            </w:r>
            <w:proofErr w:type="spellEnd"/>
            <w:r w:rsidRPr="008770CE">
              <w:rPr>
                <w:rFonts w:ascii="Verdana" w:hAnsi="Verdana"/>
                <w:b/>
                <w:i/>
                <w:sz w:val="18"/>
                <w:szCs w:val="18"/>
              </w:rPr>
              <w:t xml:space="preserve"> through this </w:t>
            </w:r>
            <w:r>
              <w:rPr>
                <w:rFonts w:ascii="Verdana" w:hAnsi="Verdana"/>
                <w:b/>
                <w:i/>
                <w:sz w:val="18"/>
                <w:szCs w:val="18"/>
              </w:rPr>
              <w:t>mechanism</w:t>
            </w:r>
          </w:p>
        </w:tc>
      </w:tr>
      <w:tr w:rsidR="00E77652" w:rsidRPr="00CF4218" w:rsidTr="001D37AC">
        <w:trPr>
          <w:cantSplit/>
        </w:trPr>
        <w:tc>
          <w:tcPr>
            <w:tcW w:w="817" w:type="dxa"/>
            <w:vMerge/>
            <w:tcMar>
              <w:left w:w="103" w:type="dxa"/>
            </w:tcMar>
          </w:tcPr>
          <w:p w:rsidR="00E77652" w:rsidRPr="00CF4218" w:rsidRDefault="00E77652">
            <w:pPr>
              <w:spacing w:after="0"/>
              <w:rPr>
                <w:rFonts w:ascii="Verdana" w:hAnsi="Verdana"/>
                <w:sz w:val="16"/>
                <w:szCs w:val="16"/>
              </w:rPr>
            </w:pPr>
          </w:p>
        </w:tc>
        <w:tc>
          <w:tcPr>
            <w:tcW w:w="709" w:type="dxa"/>
            <w:vMerge/>
            <w:tcMar>
              <w:left w:w="103" w:type="dxa"/>
            </w:tcMar>
          </w:tcPr>
          <w:p w:rsidR="00E77652" w:rsidRPr="00CF4218" w:rsidRDefault="00E77652">
            <w:pPr>
              <w:spacing w:after="0"/>
              <w:rPr>
                <w:rFonts w:ascii="Verdana" w:hAnsi="Verdana"/>
                <w:b/>
                <w:sz w:val="16"/>
                <w:szCs w:val="16"/>
              </w:rPr>
            </w:pPr>
          </w:p>
        </w:tc>
        <w:tc>
          <w:tcPr>
            <w:tcW w:w="850" w:type="dxa"/>
            <w:tcMar>
              <w:left w:w="103" w:type="dxa"/>
            </w:tcMar>
          </w:tcPr>
          <w:p w:rsidR="00E77652" w:rsidRPr="00CF4218" w:rsidRDefault="00E77652">
            <w:pPr>
              <w:spacing w:after="0"/>
              <w:rPr>
                <w:rFonts w:ascii="Verdana" w:hAnsi="Verdana"/>
                <w:sz w:val="16"/>
                <w:szCs w:val="16"/>
              </w:rPr>
            </w:pPr>
            <w:r w:rsidRPr="00CF4218">
              <w:rPr>
                <w:rFonts w:ascii="Verdana" w:hAnsi="Verdana"/>
                <w:sz w:val="16"/>
                <w:szCs w:val="16"/>
              </w:rPr>
              <w:t>Activity A2.1</w:t>
            </w:r>
          </w:p>
        </w:tc>
        <w:tc>
          <w:tcPr>
            <w:tcW w:w="4717" w:type="dxa"/>
            <w:tcBorders>
              <w:right w:val="nil"/>
            </w:tcBorders>
            <w:tcMar>
              <w:left w:w="103" w:type="dxa"/>
            </w:tcMar>
          </w:tcPr>
          <w:p w:rsidR="00E77652" w:rsidRPr="00CF4218" w:rsidRDefault="00E77652" w:rsidP="0014058B">
            <w:pPr>
              <w:spacing w:after="0"/>
              <w:rPr>
                <w:rFonts w:ascii="Verdana" w:hAnsi="Verdana"/>
                <w:sz w:val="16"/>
                <w:szCs w:val="16"/>
              </w:rPr>
            </w:pPr>
            <w:r>
              <w:rPr>
                <w:rFonts w:ascii="Verdana" w:hAnsi="Verdana" w:hint="eastAsia"/>
                <w:sz w:val="16"/>
                <w:szCs w:val="16"/>
              </w:rPr>
              <w:t>Study s</w:t>
            </w:r>
            <w:r>
              <w:rPr>
                <w:rFonts w:ascii="Verdana" w:hAnsi="Verdana"/>
                <w:sz w:val="16"/>
                <w:szCs w:val="16"/>
              </w:rPr>
              <w:t xml:space="preserve">uccessful cases in WMO or otherwise and recommend a mechanism for two-way communication between ET-CCP and the network of focal points (e.g. social enterprise network like Yammer or Google Group, </w:t>
            </w:r>
            <w:proofErr w:type="spellStart"/>
            <w:r>
              <w:rPr>
                <w:rFonts w:ascii="Verdana" w:hAnsi="Verdana"/>
                <w:sz w:val="16"/>
                <w:szCs w:val="16"/>
              </w:rPr>
              <w:t>etc</w:t>
            </w:r>
            <w:proofErr w:type="spellEnd"/>
            <w:r w:rsidR="0014058B">
              <w:rPr>
                <w:rFonts w:ascii="Verdana" w:hAnsi="Verdana"/>
                <w:sz w:val="16"/>
                <w:szCs w:val="16"/>
              </w:rPr>
              <w:t>) which also allows analysis of information within the mechanism</w:t>
            </w:r>
          </w:p>
        </w:tc>
        <w:tc>
          <w:tcPr>
            <w:tcW w:w="1946" w:type="dxa"/>
          </w:tcPr>
          <w:p w:rsidR="00E77652" w:rsidRPr="00CF4218" w:rsidRDefault="00E77652">
            <w:pPr>
              <w:spacing w:after="0"/>
              <w:rPr>
                <w:rFonts w:ascii="Verdana" w:hAnsi="Verdana"/>
                <w:sz w:val="16"/>
                <w:szCs w:val="16"/>
              </w:rPr>
            </w:pPr>
            <w:r>
              <w:rPr>
                <w:rFonts w:ascii="Verdana" w:hAnsi="Verdana" w:hint="eastAsia"/>
                <w:sz w:val="16"/>
                <w:szCs w:val="16"/>
              </w:rPr>
              <w:t xml:space="preserve">Choy </w:t>
            </w:r>
            <w:r w:rsidR="0014058B">
              <w:rPr>
                <w:rFonts w:ascii="Verdana" w:hAnsi="Verdana"/>
                <w:sz w:val="16"/>
                <w:szCs w:val="16"/>
              </w:rPr>
              <w:t>and All</w:t>
            </w:r>
          </w:p>
        </w:tc>
        <w:tc>
          <w:tcPr>
            <w:tcW w:w="1868" w:type="dxa"/>
            <w:gridSpan w:val="2"/>
            <w:tcBorders>
              <w:right w:val="nil"/>
            </w:tcBorders>
            <w:tcMar>
              <w:left w:w="103" w:type="dxa"/>
            </w:tcMar>
          </w:tcPr>
          <w:p w:rsidR="00E77652" w:rsidRPr="00CF4218" w:rsidRDefault="00E77652">
            <w:pPr>
              <w:spacing w:after="0"/>
              <w:rPr>
                <w:rFonts w:ascii="Verdana" w:hAnsi="Verdana"/>
                <w:sz w:val="16"/>
                <w:szCs w:val="16"/>
              </w:rPr>
            </w:pPr>
            <w:r>
              <w:rPr>
                <w:rFonts w:ascii="Verdana" w:hAnsi="Verdana" w:hint="eastAsia"/>
                <w:sz w:val="16"/>
                <w:szCs w:val="16"/>
              </w:rPr>
              <w:t>Y</w:t>
            </w:r>
          </w:p>
        </w:tc>
        <w:tc>
          <w:tcPr>
            <w:tcW w:w="1392" w:type="dxa"/>
            <w:gridSpan w:val="2"/>
            <w:tcMar>
              <w:left w:w="103" w:type="dxa"/>
            </w:tcMar>
          </w:tcPr>
          <w:p w:rsidR="00E77652" w:rsidRPr="00CF4218" w:rsidRDefault="00E77652">
            <w:pPr>
              <w:spacing w:after="0"/>
              <w:rPr>
                <w:rFonts w:ascii="Verdana" w:hAnsi="Verdana"/>
                <w:color w:val="0000FF"/>
                <w:sz w:val="16"/>
                <w:szCs w:val="16"/>
              </w:rPr>
            </w:pPr>
          </w:p>
        </w:tc>
        <w:tc>
          <w:tcPr>
            <w:tcW w:w="1456" w:type="dxa"/>
          </w:tcPr>
          <w:p w:rsidR="00E77652" w:rsidRPr="00CF4218" w:rsidRDefault="00E77652">
            <w:pPr>
              <w:spacing w:after="0"/>
              <w:rPr>
                <w:rFonts w:ascii="Verdana" w:hAnsi="Verdana"/>
                <w:color w:val="0000FF"/>
                <w:sz w:val="16"/>
                <w:szCs w:val="16"/>
              </w:rPr>
            </w:pPr>
          </w:p>
        </w:tc>
      </w:tr>
      <w:tr w:rsidR="00E77652" w:rsidRPr="00CF4218" w:rsidTr="00CE6E4C">
        <w:trPr>
          <w:cantSplit/>
          <w:trHeight w:val="571"/>
        </w:trPr>
        <w:tc>
          <w:tcPr>
            <w:tcW w:w="817" w:type="dxa"/>
            <w:vMerge/>
            <w:tcMar>
              <w:left w:w="103" w:type="dxa"/>
            </w:tcMar>
          </w:tcPr>
          <w:p w:rsidR="00E77652" w:rsidRPr="00CF4218" w:rsidRDefault="00E77652">
            <w:pPr>
              <w:spacing w:after="0"/>
              <w:rPr>
                <w:rFonts w:ascii="Verdana" w:hAnsi="Verdana"/>
                <w:sz w:val="16"/>
                <w:szCs w:val="16"/>
              </w:rPr>
            </w:pPr>
          </w:p>
        </w:tc>
        <w:tc>
          <w:tcPr>
            <w:tcW w:w="709" w:type="dxa"/>
            <w:vMerge/>
            <w:tcMar>
              <w:left w:w="103" w:type="dxa"/>
            </w:tcMar>
          </w:tcPr>
          <w:p w:rsidR="00E77652" w:rsidRPr="00CF4218" w:rsidRDefault="00E77652">
            <w:pPr>
              <w:spacing w:after="0"/>
              <w:rPr>
                <w:rFonts w:ascii="Verdana" w:hAnsi="Verdana"/>
                <w:b/>
                <w:sz w:val="16"/>
                <w:szCs w:val="16"/>
              </w:rPr>
            </w:pPr>
          </w:p>
        </w:tc>
        <w:tc>
          <w:tcPr>
            <w:tcW w:w="850" w:type="dxa"/>
            <w:tcBorders>
              <w:bottom w:val="single" w:sz="4" w:space="0" w:color="00000A"/>
            </w:tcBorders>
            <w:tcMar>
              <w:left w:w="103" w:type="dxa"/>
            </w:tcMar>
          </w:tcPr>
          <w:p w:rsidR="00E77652" w:rsidRPr="00CF4218" w:rsidRDefault="00E77652" w:rsidP="00B00902">
            <w:pPr>
              <w:spacing w:after="0"/>
              <w:rPr>
                <w:rFonts w:ascii="Verdana" w:hAnsi="Verdana"/>
                <w:sz w:val="16"/>
                <w:szCs w:val="16"/>
              </w:rPr>
            </w:pPr>
            <w:r w:rsidRPr="00CF4218">
              <w:rPr>
                <w:rFonts w:ascii="Verdana" w:hAnsi="Verdana"/>
                <w:sz w:val="16"/>
                <w:szCs w:val="16"/>
              </w:rPr>
              <w:t>Activity A2.2</w:t>
            </w:r>
          </w:p>
        </w:tc>
        <w:tc>
          <w:tcPr>
            <w:tcW w:w="4717" w:type="dxa"/>
            <w:tcBorders>
              <w:bottom w:val="single" w:sz="4" w:space="0" w:color="00000A"/>
              <w:right w:val="nil"/>
            </w:tcBorders>
            <w:tcMar>
              <w:left w:w="103" w:type="dxa"/>
            </w:tcMar>
          </w:tcPr>
          <w:p w:rsidR="00E77652" w:rsidRPr="00CF4218" w:rsidRDefault="00E77652" w:rsidP="00A44145">
            <w:pPr>
              <w:spacing w:after="0"/>
              <w:rPr>
                <w:rFonts w:ascii="Verdana" w:hAnsi="Verdana"/>
                <w:sz w:val="16"/>
                <w:szCs w:val="16"/>
              </w:rPr>
            </w:pPr>
            <w:r>
              <w:rPr>
                <w:rFonts w:ascii="Verdana" w:hAnsi="Verdana" w:hint="eastAsia"/>
                <w:sz w:val="16"/>
                <w:szCs w:val="16"/>
              </w:rPr>
              <w:t xml:space="preserve">Upon the outcome of A2.1 set up </w:t>
            </w:r>
            <w:r w:rsidR="00A44145">
              <w:rPr>
                <w:rFonts w:ascii="Verdana" w:hAnsi="Verdana"/>
                <w:sz w:val="16"/>
                <w:szCs w:val="16"/>
              </w:rPr>
              <w:t>the communication mechanism</w:t>
            </w:r>
          </w:p>
        </w:tc>
        <w:tc>
          <w:tcPr>
            <w:tcW w:w="1946" w:type="dxa"/>
            <w:tcBorders>
              <w:bottom w:val="single" w:sz="4" w:space="0" w:color="00000A"/>
            </w:tcBorders>
          </w:tcPr>
          <w:p w:rsidR="00E77652" w:rsidRPr="00CF4218" w:rsidRDefault="00A44145">
            <w:pPr>
              <w:spacing w:after="0"/>
              <w:rPr>
                <w:rFonts w:ascii="Verdana" w:hAnsi="Verdana"/>
                <w:sz w:val="16"/>
                <w:szCs w:val="16"/>
              </w:rPr>
            </w:pPr>
            <w:r>
              <w:rPr>
                <w:rFonts w:ascii="Verdana" w:hAnsi="Verdana"/>
                <w:sz w:val="16"/>
                <w:szCs w:val="16"/>
              </w:rPr>
              <w:t xml:space="preserve">Choy and </w:t>
            </w:r>
            <w:r w:rsidR="00E77652">
              <w:rPr>
                <w:rFonts w:ascii="Verdana" w:hAnsi="Verdana" w:hint="eastAsia"/>
                <w:sz w:val="16"/>
                <w:szCs w:val="16"/>
              </w:rPr>
              <w:t>S</w:t>
            </w:r>
            <w:r>
              <w:rPr>
                <w:rFonts w:ascii="Verdana" w:hAnsi="Verdana" w:hint="eastAsia"/>
                <w:sz w:val="16"/>
                <w:szCs w:val="16"/>
              </w:rPr>
              <w:t>ecretariat</w:t>
            </w:r>
          </w:p>
        </w:tc>
        <w:tc>
          <w:tcPr>
            <w:tcW w:w="1868" w:type="dxa"/>
            <w:gridSpan w:val="2"/>
            <w:tcBorders>
              <w:bottom w:val="single" w:sz="4" w:space="0" w:color="00000A"/>
              <w:right w:val="nil"/>
            </w:tcBorders>
            <w:tcMar>
              <w:left w:w="103" w:type="dxa"/>
            </w:tcMar>
          </w:tcPr>
          <w:p w:rsidR="00E77652" w:rsidRPr="00CF4218" w:rsidRDefault="00E77652">
            <w:pPr>
              <w:spacing w:after="0"/>
              <w:rPr>
                <w:rFonts w:ascii="Verdana" w:hAnsi="Verdana"/>
                <w:sz w:val="16"/>
                <w:szCs w:val="16"/>
              </w:rPr>
            </w:pPr>
            <w:r>
              <w:rPr>
                <w:rFonts w:ascii="Verdana" w:hAnsi="Verdana" w:hint="eastAsia"/>
                <w:sz w:val="16"/>
                <w:szCs w:val="16"/>
              </w:rPr>
              <w:t>Y</w:t>
            </w:r>
          </w:p>
        </w:tc>
        <w:tc>
          <w:tcPr>
            <w:tcW w:w="1392" w:type="dxa"/>
            <w:gridSpan w:val="2"/>
            <w:tcBorders>
              <w:bottom w:val="single" w:sz="4" w:space="0" w:color="00000A"/>
            </w:tcBorders>
            <w:tcMar>
              <w:left w:w="103" w:type="dxa"/>
            </w:tcMar>
          </w:tcPr>
          <w:p w:rsidR="00E77652" w:rsidRPr="00CF4218" w:rsidRDefault="00E77652">
            <w:pPr>
              <w:spacing w:after="0"/>
              <w:rPr>
                <w:rFonts w:ascii="Verdana" w:hAnsi="Verdana"/>
                <w:sz w:val="16"/>
                <w:szCs w:val="16"/>
              </w:rPr>
            </w:pPr>
          </w:p>
        </w:tc>
        <w:tc>
          <w:tcPr>
            <w:tcW w:w="1456" w:type="dxa"/>
            <w:tcBorders>
              <w:bottom w:val="single" w:sz="4" w:space="0" w:color="00000A"/>
            </w:tcBorders>
          </w:tcPr>
          <w:p w:rsidR="00E77652" w:rsidRPr="00CF4218" w:rsidRDefault="00E77652">
            <w:pPr>
              <w:spacing w:after="0"/>
              <w:rPr>
                <w:rFonts w:ascii="Verdana" w:hAnsi="Verdana"/>
                <w:sz w:val="16"/>
                <w:szCs w:val="16"/>
              </w:rPr>
            </w:pPr>
          </w:p>
        </w:tc>
      </w:tr>
      <w:tr w:rsidR="00E77652" w:rsidRPr="00CF4218" w:rsidTr="001D37AC">
        <w:trPr>
          <w:cantSplit/>
          <w:trHeight w:val="736"/>
        </w:trPr>
        <w:tc>
          <w:tcPr>
            <w:tcW w:w="817" w:type="dxa"/>
            <w:vMerge/>
            <w:tcMar>
              <w:left w:w="103" w:type="dxa"/>
            </w:tcMar>
          </w:tcPr>
          <w:p w:rsidR="00E77652" w:rsidRPr="00CF4218" w:rsidRDefault="00E77652">
            <w:pPr>
              <w:spacing w:after="0"/>
              <w:rPr>
                <w:rFonts w:ascii="Verdana" w:hAnsi="Verdana"/>
                <w:sz w:val="16"/>
                <w:szCs w:val="16"/>
              </w:rPr>
            </w:pPr>
          </w:p>
        </w:tc>
        <w:tc>
          <w:tcPr>
            <w:tcW w:w="709" w:type="dxa"/>
            <w:vMerge/>
            <w:tcBorders>
              <w:bottom w:val="single" w:sz="4" w:space="0" w:color="00000A"/>
            </w:tcBorders>
            <w:tcMar>
              <w:left w:w="103" w:type="dxa"/>
            </w:tcMar>
          </w:tcPr>
          <w:p w:rsidR="00E77652" w:rsidRPr="00CF4218" w:rsidRDefault="00E77652">
            <w:pPr>
              <w:spacing w:after="0"/>
              <w:rPr>
                <w:rFonts w:ascii="Verdana" w:hAnsi="Verdana"/>
                <w:b/>
                <w:sz w:val="16"/>
                <w:szCs w:val="16"/>
              </w:rPr>
            </w:pPr>
          </w:p>
        </w:tc>
        <w:tc>
          <w:tcPr>
            <w:tcW w:w="850" w:type="dxa"/>
            <w:tcBorders>
              <w:bottom w:val="single" w:sz="4" w:space="0" w:color="00000A"/>
            </w:tcBorders>
            <w:tcMar>
              <w:left w:w="103" w:type="dxa"/>
            </w:tcMar>
          </w:tcPr>
          <w:p w:rsidR="00E77652" w:rsidRPr="00CF4218" w:rsidRDefault="00E77652" w:rsidP="00B00902">
            <w:pPr>
              <w:spacing w:after="0"/>
              <w:rPr>
                <w:rFonts w:ascii="Verdana" w:hAnsi="Verdana"/>
                <w:sz w:val="16"/>
                <w:szCs w:val="16"/>
              </w:rPr>
            </w:pPr>
            <w:r>
              <w:rPr>
                <w:rFonts w:ascii="Verdana" w:hAnsi="Verdana" w:hint="eastAsia"/>
                <w:sz w:val="16"/>
                <w:szCs w:val="16"/>
              </w:rPr>
              <w:t>Activity A2.3</w:t>
            </w:r>
          </w:p>
        </w:tc>
        <w:tc>
          <w:tcPr>
            <w:tcW w:w="4717" w:type="dxa"/>
            <w:tcBorders>
              <w:bottom w:val="single" w:sz="4" w:space="0" w:color="00000A"/>
              <w:right w:val="nil"/>
            </w:tcBorders>
            <w:tcMar>
              <w:left w:w="103" w:type="dxa"/>
            </w:tcMar>
          </w:tcPr>
          <w:p w:rsidR="00E77652" w:rsidRDefault="00E77652" w:rsidP="00E77652">
            <w:pPr>
              <w:spacing w:after="0"/>
              <w:rPr>
                <w:rFonts w:ascii="Verdana" w:hAnsi="Verdana"/>
                <w:sz w:val="16"/>
                <w:szCs w:val="16"/>
              </w:rPr>
            </w:pPr>
            <w:r>
              <w:rPr>
                <w:rFonts w:ascii="Verdana" w:hAnsi="Verdana" w:hint="eastAsia"/>
                <w:sz w:val="16"/>
                <w:szCs w:val="16"/>
              </w:rPr>
              <w:t xml:space="preserve">Invite RAs </w:t>
            </w:r>
            <w:r>
              <w:rPr>
                <w:rFonts w:ascii="Verdana" w:hAnsi="Verdana"/>
                <w:sz w:val="16"/>
                <w:szCs w:val="16"/>
              </w:rPr>
              <w:t xml:space="preserve">to include in their work plans communication with </w:t>
            </w:r>
            <w:proofErr w:type="spellStart"/>
            <w:r>
              <w:rPr>
                <w:rFonts w:ascii="Verdana" w:hAnsi="Verdana"/>
                <w:sz w:val="16"/>
                <w:szCs w:val="16"/>
              </w:rPr>
              <w:t>CAeM</w:t>
            </w:r>
            <w:proofErr w:type="spellEnd"/>
            <w:r>
              <w:rPr>
                <w:rFonts w:ascii="Verdana" w:hAnsi="Verdana"/>
                <w:sz w:val="16"/>
                <w:szCs w:val="16"/>
              </w:rPr>
              <w:t xml:space="preserve"> through the established communication mechanism</w:t>
            </w:r>
          </w:p>
        </w:tc>
        <w:tc>
          <w:tcPr>
            <w:tcW w:w="1946" w:type="dxa"/>
            <w:tcBorders>
              <w:bottom w:val="single" w:sz="4" w:space="0" w:color="00000A"/>
            </w:tcBorders>
          </w:tcPr>
          <w:p w:rsidR="00E77652" w:rsidRDefault="00E77652">
            <w:pPr>
              <w:spacing w:after="0"/>
              <w:rPr>
                <w:rFonts w:ascii="Verdana" w:hAnsi="Verdana"/>
                <w:sz w:val="16"/>
                <w:szCs w:val="16"/>
              </w:rPr>
            </w:pPr>
            <w:r>
              <w:rPr>
                <w:rFonts w:ascii="Verdana" w:hAnsi="Verdana" w:hint="eastAsia"/>
                <w:sz w:val="16"/>
                <w:szCs w:val="16"/>
              </w:rPr>
              <w:t>Co-Chairs and Secretariat</w:t>
            </w:r>
          </w:p>
        </w:tc>
        <w:tc>
          <w:tcPr>
            <w:tcW w:w="1868" w:type="dxa"/>
            <w:gridSpan w:val="2"/>
            <w:tcBorders>
              <w:bottom w:val="single" w:sz="4" w:space="0" w:color="00000A"/>
              <w:right w:val="nil"/>
            </w:tcBorders>
            <w:tcMar>
              <w:left w:w="103" w:type="dxa"/>
            </w:tcMar>
          </w:tcPr>
          <w:p w:rsidR="00E77652" w:rsidRDefault="00E77652">
            <w:pPr>
              <w:spacing w:after="0"/>
              <w:rPr>
                <w:rFonts w:ascii="Verdana" w:hAnsi="Verdana"/>
                <w:sz w:val="16"/>
                <w:szCs w:val="16"/>
              </w:rPr>
            </w:pPr>
            <w:r>
              <w:rPr>
                <w:rFonts w:ascii="Verdana" w:hAnsi="Verdana" w:hint="eastAsia"/>
                <w:sz w:val="16"/>
                <w:szCs w:val="16"/>
              </w:rPr>
              <w:t>Y</w:t>
            </w:r>
          </w:p>
        </w:tc>
        <w:tc>
          <w:tcPr>
            <w:tcW w:w="1392" w:type="dxa"/>
            <w:gridSpan w:val="2"/>
            <w:tcBorders>
              <w:bottom w:val="single" w:sz="4" w:space="0" w:color="00000A"/>
            </w:tcBorders>
            <w:tcMar>
              <w:left w:w="103" w:type="dxa"/>
            </w:tcMar>
          </w:tcPr>
          <w:p w:rsidR="00E77652" w:rsidRPr="00CF4218" w:rsidRDefault="00E77652">
            <w:pPr>
              <w:spacing w:after="0"/>
              <w:rPr>
                <w:rFonts w:ascii="Verdana" w:hAnsi="Verdana"/>
                <w:sz w:val="16"/>
                <w:szCs w:val="16"/>
              </w:rPr>
            </w:pPr>
          </w:p>
        </w:tc>
        <w:tc>
          <w:tcPr>
            <w:tcW w:w="1456" w:type="dxa"/>
            <w:tcBorders>
              <w:bottom w:val="single" w:sz="4" w:space="0" w:color="00000A"/>
            </w:tcBorders>
          </w:tcPr>
          <w:p w:rsidR="00E77652" w:rsidRPr="00CF4218" w:rsidRDefault="00E77652">
            <w:pPr>
              <w:spacing w:after="0"/>
              <w:rPr>
                <w:rFonts w:ascii="Verdana" w:hAnsi="Verdana"/>
                <w:sz w:val="16"/>
                <w:szCs w:val="16"/>
              </w:rPr>
            </w:pPr>
          </w:p>
        </w:tc>
      </w:tr>
      <w:tr w:rsidR="00342B69" w:rsidRPr="00CF4218" w:rsidTr="00AB0F9B">
        <w:trPr>
          <w:cantSplit/>
          <w:trHeight w:val="563"/>
        </w:trPr>
        <w:tc>
          <w:tcPr>
            <w:tcW w:w="817" w:type="dxa"/>
            <w:vMerge/>
            <w:tcMar>
              <w:left w:w="103" w:type="dxa"/>
            </w:tcMar>
          </w:tcPr>
          <w:p w:rsidR="00342B69" w:rsidRPr="00CF4218" w:rsidRDefault="00342B69">
            <w:pPr>
              <w:spacing w:after="0"/>
              <w:rPr>
                <w:rFonts w:ascii="Verdana" w:hAnsi="Verdana"/>
                <w:sz w:val="16"/>
                <w:szCs w:val="16"/>
              </w:rPr>
            </w:pPr>
          </w:p>
        </w:tc>
        <w:tc>
          <w:tcPr>
            <w:tcW w:w="709" w:type="dxa"/>
            <w:vMerge w:val="restart"/>
            <w:shd w:val="clear" w:color="auto" w:fill="C6D9F1" w:themeFill="text2" w:themeFillTint="33"/>
            <w:tcMar>
              <w:left w:w="103" w:type="dxa"/>
            </w:tcMar>
          </w:tcPr>
          <w:p w:rsidR="00342B69" w:rsidRPr="00CF4218" w:rsidRDefault="00342B69">
            <w:pPr>
              <w:spacing w:after="0"/>
              <w:rPr>
                <w:rFonts w:ascii="Verdana" w:hAnsi="Verdana"/>
                <w:b/>
                <w:sz w:val="16"/>
                <w:szCs w:val="16"/>
              </w:rPr>
            </w:pPr>
            <w:r w:rsidRPr="00991375">
              <w:rPr>
                <w:rFonts w:ascii="Verdana" w:hAnsi="Verdana"/>
                <w:b/>
                <w:sz w:val="18"/>
                <w:szCs w:val="18"/>
              </w:rPr>
              <w:t>Task A3</w:t>
            </w:r>
          </w:p>
        </w:tc>
        <w:tc>
          <w:tcPr>
            <w:tcW w:w="12229" w:type="dxa"/>
            <w:gridSpan w:val="8"/>
            <w:shd w:val="clear" w:color="auto" w:fill="C6D9F1" w:themeFill="text2" w:themeFillTint="33"/>
            <w:tcMar>
              <w:left w:w="103" w:type="dxa"/>
            </w:tcMar>
          </w:tcPr>
          <w:p w:rsidR="00342B69" w:rsidRPr="00E65EFE" w:rsidRDefault="00AB0F9B" w:rsidP="008F0FC9">
            <w:pPr>
              <w:rPr>
                <w:rFonts w:ascii="Verdana" w:hAnsi="Verdana"/>
                <w:sz w:val="18"/>
                <w:szCs w:val="18"/>
              </w:rPr>
            </w:pPr>
            <w:r w:rsidRPr="00AB0F9B">
              <w:rPr>
                <w:rFonts w:ascii="Verdana" w:hAnsi="Verdana" w:cs="Arial"/>
                <w:b/>
                <w:i/>
                <w:sz w:val="18"/>
                <w:szCs w:val="18"/>
              </w:rPr>
              <w:t xml:space="preserve">Invite, among focal points, contributions/exchanges/sharing on any information with regard to aviation meteorology, including statuses, activities, challenges, best practices, </w:t>
            </w:r>
            <w:proofErr w:type="spellStart"/>
            <w:r w:rsidRPr="00AB0F9B">
              <w:rPr>
                <w:rFonts w:ascii="Verdana" w:hAnsi="Verdana" w:cs="Arial"/>
                <w:b/>
                <w:i/>
                <w:sz w:val="18"/>
                <w:szCs w:val="18"/>
              </w:rPr>
              <w:t>etc</w:t>
            </w:r>
            <w:proofErr w:type="spellEnd"/>
          </w:p>
        </w:tc>
      </w:tr>
      <w:tr w:rsidR="0012705D" w:rsidRPr="00CF4218" w:rsidTr="001D37AC">
        <w:trPr>
          <w:cantSplit/>
        </w:trPr>
        <w:tc>
          <w:tcPr>
            <w:tcW w:w="817" w:type="dxa"/>
            <w:vMerge/>
            <w:tcMar>
              <w:left w:w="103" w:type="dxa"/>
            </w:tcMar>
          </w:tcPr>
          <w:p w:rsidR="00CF4218" w:rsidRPr="00CF4218" w:rsidRDefault="00CF4218">
            <w:pPr>
              <w:spacing w:after="0"/>
              <w:rPr>
                <w:rFonts w:ascii="Verdana" w:hAnsi="Verdana"/>
                <w:sz w:val="16"/>
                <w:szCs w:val="16"/>
              </w:rPr>
            </w:pPr>
          </w:p>
        </w:tc>
        <w:tc>
          <w:tcPr>
            <w:tcW w:w="709" w:type="dxa"/>
            <w:vMerge/>
            <w:tcMar>
              <w:left w:w="103" w:type="dxa"/>
            </w:tcMar>
          </w:tcPr>
          <w:p w:rsidR="00CF4218" w:rsidRPr="00CF4218" w:rsidRDefault="00CF4218">
            <w:pPr>
              <w:spacing w:after="0"/>
              <w:rPr>
                <w:rFonts w:ascii="Verdana" w:hAnsi="Verdana"/>
                <w:b/>
                <w:sz w:val="16"/>
                <w:szCs w:val="16"/>
              </w:rPr>
            </w:pPr>
          </w:p>
        </w:tc>
        <w:tc>
          <w:tcPr>
            <w:tcW w:w="850" w:type="dxa"/>
            <w:tcMar>
              <w:left w:w="103" w:type="dxa"/>
            </w:tcMar>
          </w:tcPr>
          <w:p w:rsidR="00CF4218" w:rsidRPr="00CF4218" w:rsidRDefault="00CF4218">
            <w:pPr>
              <w:spacing w:after="0"/>
              <w:rPr>
                <w:rFonts w:ascii="Verdana" w:hAnsi="Verdana"/>
                <w:sz w:val="16"/>
                <w:szCs w:val="16"/>
              </w:rPr>
            </w:pPr>
            <w:r w:rsidRPr="00CF4218">
              <w:rPr>
                <w:rFonts w:ascii="Verdana" w:hAnsi="Verdana"/>
                <w:sz w:val="16"/>
                <w:szCs w:val="16"/>
              </w:rPr>
              <w:t>Activity A3.1</w:t>
            </w:r>
          </w:p>
        </w:tc>
        <w:tc>
          <w:tcPr>
            <w:tcW w:w="4717" w:type="dxa"/>
            <w:tcBorders>
              <w:right w:val="nil"/>
            </w:tcBorders>
            <w:tcMar>
              <w:left w:w="103" w:type="dxa"/>
            </w:tcMar>
          </w:tcPr>
          <w:p w:rsidR="00CF4218" w:rsidRPr="00CF4218" w:rsidRDefault="00A44145" w:rsidP="00CE6E4C">
            <w:pPr>
              <w:spacing w:after="0"/>
              <w:rPr>
                <w:rFonts w:ascii="Verdana" w:hAnsi="Verdana"/>
                <w:sz w:val="16"/>
                <w:szCs w:val="16"/>
              </w:rPr>
            </w:pPr>
            <w:r>
              <w:rPr>
                <w:rFonts w:ascii="Verdana" w:hAnsi="Verdana"/>
                <w:sz w:val="16"/>
                <w:szCs w:val="16"/>
              </w:rPr>
              <w:t>ET-CCP to start communicating with the network of focal points</w:t>
            </w:r>
            <w:r w:rsidR="00CE6E4C">
              <w:rPr>
                <w:rFonts w:ascii="Verdana" w:hAnsi="Verdana"/>
                <w:sz w:val="16"/>
                <w:szCs w:val="16"/>
              </w:rPr>
              <w:t xml:space="preserve"> with outputs in E2.1 and E.2.3.  Regional representatives of ET-CCP to work with organizational structure of their RAs to exchange information with respective focal points of Members, MET Authorities and MET Service Providers</w:t>
            </w:r>
          </w:p>
        </w:tc>
        <w:tc>
          <w:tcPr>
            <w:tcW w:w="1946" w:type="dxa"/>
          </w:tcPr>
          <w:p w:rsidR="00891FF0" w:rsidRPr="00CF4218" w:rsidRDefault="00CE6E4C" w:rsidP="00891FF0">
            <w:pPr>
              <w:spacing w:after="0"/>
              <w:rPr>
                <w:rFonts w:ascii="Verdana" w:hAnsi="Verdana"/>
                <w:sz w:val="16"/>
                <w:szCs w:val="16"/>
              </w:rPr>
            </w:pPr>
            <w:r>
              <w:rPr>
                <w:rFonts w:ascii="Verdana" w:hAnsi="Verdana" w:hint="eastAsia"/>
                <w:sz w:val="16"/>
                <w:szCs w:val="16"/>
              </w:rPr>
              <w:t>All</w:t>
            </w:r>
          </w:p>
        </w:tc>
        <w:tc>
          <w:tcPr>
            <w:tcW w:w="1868" w:type="dxa"/>
            <w:gridSpan w:val="2"/>
            <w:tcBorders>
              <w:right w:val="nil"/>
            </w:tcBorders>
            <w:tcMar>
              <w:left w:w="103" w:type="dxa"/>
            </w:tcMar>
          </w:tcPr>
          <w:p w:rsidR="00CF4218" w:rsidRPr="00CF4218" w:rsidRDefault="00CE6E4C" w:rsidP="00342B69">
            <w:pPr>
              <w:spacing w:after="0"/>
              <w:rPr>
                <w:rFonts w:ascii="Verdana" w:hAnsi="Verdana"/>
                <w:sz w:val="16"/>
                <w:szCs w:val="16"/>
              </w:rPr>
            </w:pPr>
            <w:r>
              <w:rPr>
                <w:rFonts w:ascii="Verdana" w:hAnsi="Verdana" w:hint="eastAsia"/>
                <w:sz w:val="16"/>
                <w:szCs w:val="16"/>
              </w:rPr>
              <w:t>N</w:t>
            </w:r>
          </w:p>
        </w:tc>
        <w:tc>
          <w:tcPr>
            <w:tcW w:w="1392" w:type="dxa"/>
            <w:gridSpan w:val="2"/>
            <w:tcMar>
              <w:left w:w="103" w:type="dxa"/>
            </w:tcMar>
          </w:tcPr>
          <w:p w:rsidR="00CF4218" w:rsidRPr="00CF4218" w:rsidRDefault="00CF4218">
            <w:pPr>
              <w:spacing w:after="0"/>
              <w:rPr>
                <w:rFonts w:ascii="Verdana" w:hAnsi="Verdana"/>
                <w:sz w:val="16"/>
                <w:szCs w:val="16"/>
              </w:rPr>
            </w:pPr>
          </w:p>
          <w:p w:rsidR="00CF4218" w:rsidRPr="00CF4218" w:rsidRDefault="00CF4218">
            <w:pPr>
              <w:spacing w:after="0"/>
              <w:rPr>
                <w:rFonts w:ascii="Verdana" w:hAnsi="Verdana"/>
                <w:sz w:val="16"/>
                <w:szCs w:val="16"/>
              </w:rPr>
            </w:pPr>
          </w:p>
        </w:tc>
        <w:tc>
          <w:tcPr>
            <w:tcW w:w="1456" w:type="dxa"/>
          </w:tcPr>
          <w:p w:rsidR="00CF4218" w:rsidRPr="00CF4218" w:rsidRDefault="00CF4218">
            <w:pPr>
              <w:spacing w:after="0"/>
              <w:rPr>
                <w:rFonts w:ascii="Verdana" w:hAnsi="Verdana"/>
                <w:sz w:val="16"/>
                <w:szCs w:val="16"/>
              </w:rPr>
            </w:pPr>
          </w:p>
        </w:tc>
      </w:tr>
      <w:tr w:rsidR="0012705D" w:rsidRPr="00CF4218" w:rsidTr="00277325">
        <w:trPr>
          <w:cantSplit/>
          <w:trHeight w:val="620"/>
        </w:trPr>
        <w:tc>
          <w:tcPr>
            <w:tcW w:w="817" w:type="dxa"/>
            <w:vMerge/>
            <w:tcMar>
              <w:left w:w="103" w:type="dxa"/>
            </w:tcMar>
          </w:tcPr>
          <w:p w:rsidR="00CF4218" w:rsidRPr="00CF4218" w:rsidRDefault="00CF4218">
            <w:pPr>
              <w:spacing w:after="0"/>
              <w:rPr>
                <w:rFonts w:ascii="Verdana" w:hAnsi="Verdana"/>
                <w:sz w:val="16"/>
                <w:szCs w:val="16"/>
              </w:rPr>
            </w:pPr>
          </w:p>
        </w:tc>
        <w:tc>
          <w:tcPr>
            <w:tcW w:w="709" w:type="dxa"/>
            <w:vMerge/>
            <w:tcBorders>
              <w:bottom w:val="single" w:sz="4" w:space="0" w:color="00000A"/>
            </w:tcBorders>
            <w:tcMar>
              <w:left w:w="103" w:type="dxa"/>
            </w:tcMar>
          </w:tcPr>
          <w:p w:rsidR="00CF4218" w:rsidRPr="00CF4218" w:rsidRDefault="00CF4218">
            <w:pPr>
              <w:spacing w:after="0"/>
              <w:rPr>
                <w:rFonts w:ascii="Verdana" w:hAnsi="Verdana"/>
                <w:b/>
                <w:sz w:val="16"/>
                <w:szCs w:val="16"/>
              </w:rPr>
            </w:pPr>
          </w:p>
        </w:tc>
        <w:tc>
          <w:tcPr>
            <w:tcW w:w="850" w:type="dxa"/>
            <w:tcBorders>
              <w:bottom w:val="single" w:sz="4" w:space="0" w:color="00000A"/>
            </w:tcBorders>
            <w:tcMar>
              <w:left w:w="103" w:type="dxa"/>
            </w:tcMar>
          </w:tcPr>
          <w:p w:rsidR="00CF4218" w:rsidRPr="00CF4218" w:rsidRDefault="00CF4218" w:rsidP="00B00902">
            <w:pPr>
              <w:spacing w:after="0"/>
              <w:rPr>
                <w:rFonts w:ascii="Verdana" w:hAnsi="Verdana"/>
                <w:sz w:val="16"/>
                <w:szCs w:val="16"/>
              </w:rPr>
            </w:pPr>
            <w:r w:rsidRPr="00CF4218">
              <w:rPr>
                <w:rFonts w:ascii="Verdana" w:hAnsi="Verdana"/>
                <w:sz w:val="16"/>
                <w:szCs w:val="16"/>
              </w:rPr>
              <w:t>Activity A3.2</w:t>
            </w:r>
          </w:p>
        </w:tc>
        <w:tc>
          <w:tcPr>
            <w:tcW w:w="4717" w:type="dxa"/>
            <w:tcBorders>
              <w:bottom w:val="single" w:sz="4" w:space="0" w:color="00000A"/>
              <w:right w:val="nil"/>
            </w:tcBorders>
            <w:tcMar>
              <w:left w:w="103" w:type="dxa"/>
            </w:tcMar>
          </w:tcPr>
          <w:p w:rsidR="00CF4218" w:rsidRPr="00CF4218" w:rsidRDefault="00CF4218">
            <w:pPr>
              <w:spacing w:after="0"/>
              <w:rPr>
                <w:rFonts w:ascii="Verdana" w:hAnsi="Verdana"/>
                <w:sz w:val="16"/>
                <w:szCs w:val="16"/>
              </w:rPr>
            </w:pPr>
          </w:p>
        </w:tc>
        <w:tc>
          <w:tcPr>
            <w:tcW w:w="1946" w:type="dxa"/>
            <w:tcBorders>
              <w:bottom w:val="single" w:sz="4" w:space="0" w:color="00000A"/>
            </w:tcBorders>
          </w:tcPr>
          <w:p w:rsidR="00CF4218" w:rsidRPr="00CF4218" w:rsidRDefault="00CF4218">
            <w:pPr>
              <w:spacing w:after="0"/>
              <w:rPr>
                <w:rFonts w:ascii="Verdana" w:hAnsi="Verdana"/>
                <w:sz w:val="16"/>
                <w:szCs w:val="16"/>
              </w:rPr>
            </w:pPr>
          </w:p>
        </w:tc>
        <w:tc>
          <w:tcPr>
            <w:tcW w:w="1868" w:type="dxa"/>
            <w:gridSpan w:val="2"/>
            <w:tcBorders>
              <w:bottom w:val="single" w:sz="4" w:space="0" w:color="00000A"/>
              <w:right w:val="nil"/>
            </w:tcBorders>
            <w:tcMar>
              <w:left w:w="103" w:type="dxa"/>
            </w:tcMar>
          </w:tcPr>
          <w:p w:rsidR="00CF4218" w:rsidRPr="00CF4218" w:rsidRDefault="00CF4218">
            <w:pPr>
              <w:spacing w:after="0"/>
              <w:rPr>
                <w:rFonts w:ascii="Verdana" w:hAnsi="Verdana"/>
                <w:sz w:val="16"/>
                <w:szCs w:val="16"/>
              </w:rPr>
            </w:pPr>
          </w:p>
        </w:tc>
        <w:tc>
          <w:tcPr>
            <w:tcW w:w="1392" w:type="dxa"/>
            <w:gridSpan w:val="2"/>
            <w:tcBorders>
              <w:bottom w:val="single" w:sz="4" w:space="0" w:color="00000A"/>
            </w:tcBorders>
            <w:tcMar>
              <w:left w:w="103" w:type="dxa"/>
            </w:tcMar>
          </w:tcPr>
          <w:p w:rsidR="00CF4218" w:rsidRPr="00CF4218" w:rsidRDefault="00CF4218">
            <w:pPr>
              <w:spacing w:after="0"/>
              <w:rPr>
                <w:rFonts w:ascii="Verdana" w:hAnsi="Verdana"/>
                <w:sz w:val="16"/>
                <w:szCs w:val="16"/>
              </w:rPr>
            </w:pPr>
          </w:p>
        </w:tc>
        <w:tc>
          <w:tcPr>
            <w:tcW w:w="1456" w:type="dxa"/>
            <w:tcBorders>
              <w:bottom w:val="single" w:sz="4" w:space="0" w:color="00000A"/>
            </w:tcBorders>
          </w:tcPr>
          <w:p w:rsidR="00CF4218" w:rsidRPr="00CF4218" w:rsidRDefault="00CF4218">
            <w:pPr>
              <w:spacing w:after="0"/>
              <w:rPr>
                <w:rFonts w:ascii="Verdana" w:hAnsi="Verdana"/>
                <w:sz w:val="16"/>
                <w:szCs w:val="16"/>
              </w:rPr>
            </w:pPr>
          </w:p>
        </w:tc>
      </w:tr>
      <w:tr w:rsidR="00345F47" w:rsidRPr="00CF4218" w:rsidTr="0012705D">
        <w:trPr>
          <w:cantSplit/>
        </w:trPr>
        <w:tc>
          <w:tcPr>
            <w:tcW w:w="817" w:type="dxa"/>
            <w:vMerge w:val="restart"/>
            <w:tcMar>
              <w:left w:w="103" w:type="dxa"/>
            </w:tcMar>
          </w:tcPr>
          <w:p w:rsidR="00345F47" w:rsidRPr="00CF4218" w:rsidRDefault="00991375">
            <w:pPr>
              <w:spacing w:after="0"/>
              <w:rPr>
                <w:rFonts w:ascii="Verdana" w:hAnsi="Verdana"/>
                <w:sz w:val="16"/>
                <w:szCs w:val="16"/>
              </w:rPr>
            </w:pPr>
            <w:r>
              <w:br w:type="page"/>
            </w:r>
          </w:p>
        </w:tc>
        <w:tc>
          <w:tcPr>
            <w:tcW w:w="709" w:type="dxa"/>
            <w:vMerge w:val="restart"/>
            <w:shd w:val="clear" w:color="auto" w:fill="C6D9F1" w:themeFill="text2" w:themeFillTint="33"/>
            <w:tcMar>
              <w:left w:w="103" w:type="dxa"/>
            </w:tcMar>
          </w:tcPr>
          <w:p w:rsidR="00345F47" w:rsidRPr="00CF4218" w:rsidRDefault="00345F47">
            <w:pPr>
              <w:spacing w:after="0"/>
              <w:rPr>
                <w:rFonts w:ascii="Verdana" w:hAnsi="Verdana"/>
                <w:b/>
                <w:sz w:val="16"/>
                <w:szCs w:val="16"/>
              </w:rPr>
            </w:pPr>
            <w:r w:rsidRPr="00991375">
              <w:rPr>
                <w:rFonts w:ascii="Verdana" w:hAnsi="Verdana"/>
                <w:b/>
                <w:sz w:val="18"/>
                <w:szCs w:val="18"/>
              </w:rPr>
              <w:t>Task A4</w:t>
            </w:r>
          </w:p>
        </w:tc>
        <w:tc>
          <w:tcPr>
            <w:tcW w:w="12229" w:type="dxa"/>
            <w:gridSpan w:val="8"/>
            <w:shd w:val="clear" w:color="auto" w:fill="C6D9F1" w:themeFill="text2" w:themeFillTint="33"/>
            <w:tcMar>
              <w:left w:w="103" w:type="dxa"/>
            </w:tcMar>
          </w:tcPr>
          <w:p w:rsidR="00345F47" w:rsidRPr="00AB0F9B" w:rsidRDefault="00AB0F9B" w:rsidP="00991375">
            <w:pPr>
              <w:spacing w:before="40" w:after="40"/>
              <w:rPr>
                <w:rFonts w:ascii="Verdana" w:hAnsi="Verdana"/>
                <w:b/>
                <w:i/>
                <w:sz w:val="16"/>
                <w:szCs w:val="16"/>
              </w:rPr>
            </w:pPr>
            <w:r w:rsidRPr="00AB0F9B">
              <w:rPr>
                <w:rFonts w:ascii="Verdana" w:hAnsi="Verdana"/>
                <w:b/>
                <w:i/>
                <w:sz w:val="16"/>
                <w:szCs w:val="16"/>
              </w:rPr>
              <w:t xml:space="preserve">Analyze the information available with a view to identify current status, activities, challenges, gaps, etc.  Carry out follow up actions (e.g. questionnaires, </w:t>
            </w:r>
            <w:proofErr w:type="spellStart"/>
            <w:r w:rsidRPr="00AB0F9B">
              <w:rPr>
                <w:rFonts w:ascii="Verdana" w:hAnsi="Verdana"/>
                <w:b/>
                <w:i/>
                <w:sz w:val="16"/>
                <w:szCs w:val="16"/>
              </w:rPr>
              <w:t>etc</w:t>
            </w:r>
            <w:proofErr w:type="spellEnd"/>
            <w:r w:rsidRPr="00AB0F9B">
              <w:rPr>
                <w:rFonts w:ascii="Verdana" w:hAnsi="Verdana"/>
                <w:b/>
                <w:i/>
                <w:sz w:val="16"/>
                <w:szCs w:val="16"/>
              </w:rPr>
              <w:t>) to clarify, confirm, obtain more details of the issues identified</w:t>
            </w:r>
          </w:p>
        </w:tc>
      </w:tr>
      <w:tr w:rsidR="0012705D" w:rsidRPr="00CF4218" w:rsidTr="004A5DD1">
        <w:trPr>
          <w:cantSplit/>
        </w:trPr>
        <w:tc>
          <w:tcPr>
            <w:tcW w:w="817" w:type="dxa"/>
            <w:vMerge/>
            <w:tcMar>
              <w:left w:w="103" w:type="dxa"/>
            </w:tcMar>
          </w:tcPr>
          <w:p w:rsidR="00CF4218" w:rsidRPr="00CF4218" w:rsidRDefault="00CF4218">
            <w:pPr>
              <w:spacing w:after="0"/>
              <w:rPr>
                <w:rFonts w:ascii="Verdana" w:hAnsi="Verdana"/>
                <w:sz w:val="16"/>
                <w:szCs w:val="16"/>
              </w:rPr>
            </w:pPr>
          </w:p>
        </w:tc>
        <w:tc>
          <w:tcPr>
            <w:tcW w:w="709" w:type="dxa"/>
            <w:vMerge/>
            <w:tcMar>
              <w:left w:w="103" w:type="dxa"/>
            </w:tcMar>
          </w:tcPr>
          <w:p w:rsidR="00CF4218" w:rsidRPr="00CF4218" w:rsidRDefault="00CF4218">
            <w:pPr>
              <w:spacing w:after="0"/>
              <w:rPr>
                <w:rFonts w:ascii="Verdana" w:hAnsi="Verdana"/>
                <w:b/>
                <w:sz w:val="16"/>
                <w:szCs w:val="16"/>
              </w:rPr>
            </w:pPr>
          </w:p>
        </w:tc>
        <w:tc>
          <w:tcPr>
            <w:tcW w:w="850" w:type="dxa"/>
            <w:tcMar>
              <w:left w:w="103" w:type="dxa"/>
            </w:tcMar>
          </w:tcPr>
          <w:p w:rsidR="00CF4218" w:rsidRPr="00CF4218" w:rsidRDefault="00CF4218">
            <w:pPr>
              <w:spacing w:after="0"/>
              <w:rPr>
                <w:rFonts w:ascii="Verdana" w:hAnsi="Verdana"/>
                <w:sz w:val="16"/>
                <w:szCs w:val="16"/>
              </w:rPr>
            </w:pPr>
            <w:r w:rsidRPr="00CF4218">
              <w:rPr>
                <w:rFonts w:ascii="Verdana" w:hAnsi="Verdana"/>
                <w:sz w:val="16"/>
                <w:szCs w:val="16"/>
              </w:rPr>
              <w:t>Activity A4.1</w:t>
            </w:r>
          </w:p>
        </w:tc>
        <w:tc>
          <w:tcPr>
            <w:tcW w:w="4717" w:type="dxa"/>
            <w:tcBorders>
              <w:right w:val="nil"/>
            </w:tcBorders>
            <w:tcMar>
              <w:left w:w="103" w:type="dxa"/>
            </w:tcMar>
          </w:tcPr>
          <w:p w:rsidR="00CF4218" w:rsidRPr="00CF4218" w:rsidRDefault="0014058B" w:rsidP="0014058B">
            <w:pPr>
              <w:spacing w:after="0"/>
              <w:rPr>
                <w:rFonts w:ascii="Verdana" w:hAnsi="Verdana"/>
                <w:sz w:val="16"/>
                <w:szCs w:val="16"/>
              </w:rPr>
            </w:pPr>
            <w:r>
              <w:rPr>
                <w:rFonts w:ascii="Verdana" w:hAnsi="Verdana" w:hint="eastAsia"/>
                <w:sz w:val="16"/>
                <w:szCs w:val="16"/>
              </w:rPr>
              <w:t>De</w:t>
            </w:r>
            <w:r>
              <w:rPr>
                <w:rFonts w:ascii="Verdana" w:hAnsi="Verdana"/>
                <w:sz w:val="16"/>
                <w:szCs w:val="16"/>
              </w:rPr>
              <w:t>pending on the communication mechanism chosen in A2.2, conduct analysis of information within the mechanism</w:t>
            </w:r>
          </w:p>
        </w:tc>
        <w:tc>
          <w:tcPr>
            <w:tcW w:w="2087" w:type="dxa"/>
            <w:gridSpan w:val="2"/>
          </w:tcPr>
          <w:p w:rsidR="00BD7587" w:rsidRPr="00CF4218" w:rsidRDefault="0014058B" w:rsidP="004A5DD1">
            <w:pPr>
              <w:spacing w:after="0" w:line="240" w:lineRule="auto"/>
              <w:rPr>
                <w:rFonts w:ascii="Verdana" w:hAnsi="Verdana"/>
                <w:sz w:val="16"/>
                <w:szCs w:val="16"/>
              </w:rPr>
            </w:pPr>
            <w:r>
              <w:rPr>
                <w:rFonts w:ascii="Verdana" w:hAnsi="Verdana" w:hint="eastAsia"/>
                <w:sz w:val="16"/>
                <w:szCs w:val="16"/>
              </w:rPr>
              <w:t>Secretariat</w:t>
            </w:r>
            <w:r>
              <w:rPr>
                <w:rFonts w:ascii="Verdana" w:hAnsi="Verdana"/>
                <w:sz w:val="16"/>
                <w:szCs w:val="16"/>
              </w:rPr>
              <w:t xml:space="preserve"> and All</w:t>
            </w:r>
          </w:p>
        </w:tc>
        <w:tc>
          <w:tcPr>
            <w:tcW w:w="1727" w:type="dxa"/>
            <w:tcBorders>
              <w:right w:val="nil"/>
            </w:tcBorders>
            <w:tcMar>
              <w:left w:w="103" w:type="dxa"/>
            </w:tcMar>
          </w:tcPr>
          <w:p w:rsidR="00CF4218" w:rsidRPr="00CF4218" w:rsidRDefault="0014058B" w:rsidP="00264618">
            <w:pPr>
              <w:spacing w:after="0"/>
              <w:rPr>
                <w:rFonts w:ascii="Verdana" w:hAnsi="Verdana"/>
                <w:sz w:val="16"/>
                <w:szCs w:val="16"/>
              </w:rPr>
            </w:pPr>
            <w:r>
              <w:rPr>
                <w:rFonts w:ascii="Verdana" w:hAnsi="Verdana" w:hint="eastAsia"/>
                <w:sz w:val="16"/>
                <w:szCs w:val="16"/>
              </w:rPr>
              <w:t>Y</w:t>
            </w:r>
          </w:p>
        </w:tc>
        <w:tc>
          <w:tcPr>
            <w:tcW w:w="1289" w:type="dxa"/>
            <w:tcMar>
              <w:left w:w="103" w:type="dxa"/>
            </w:tcMar>
          </w:tcPr>
          <w:p w:rsidR="00CF4218" w:rsidRPr="00CF4218" w:rsidRDefault="00CF4218">
            <w:pPr>
              <w:spacing w:after="0"/>
              <w:rPr>
                <w:rFonts w:ascii="Verdana" w:hAnsi="Verdana"/>
                <w:sz w:val="16"/>
                <w:szCs w:val="16"/>
              </w:rPr>
            </w:pPr>
          </w:p>
        </w:tc>
        <w:tc>
          <w:tcPr>
            <w:tcW w:w="1559" w:type="dxa"/>
            <w:gridSpan w:val="2"/>
          </w:tcPr>
          <w:p w:rsidR="00CF4218" w:rsidRPr="00CF4218" w:rsidRDefault="00CF4218">
            <w:pPr>
              <w:spacing w:after="0"/>
              <w:rPr>
                <w:rFonts w:ascii="Verdana" w:hAnsi="Verdana"/>
                <w:sz w:val="16"/>
                <w:szCs w:val="16"/>
              </w:rPr>
            </w:pPr>
          </w:p>
        </w:tc>
      </w:tr>
      <w:tr w:rsidR="0012705D" w:rsidRPr="00CF4218" w:rsidTr="004A5DD1">
        <w:trPr>
          <w:cantSplit/>
          <w:trHeight w:val="598"/>
        </w:trPr>
        <w:tc>
          <w:tcPr>
            <w:tcW w:w="817" w:type="dxa"/>
            <w:vMerge/>
            <w:tcMar>
              <w:left w:w="103" w:type="dxa"/>
            </w:tcMar>
          </w:tcPr>
          <w:p w:rsidR="00CF4218" w:rsidRPr="00CF4218" w:rsidRDefault="00CF4218">
            <w:pPr>
              <w:spacing w:after="0"/>
              <w:rPr>
                <w:rFonts w:ascii="Verdana" w:hAnsi="Verdana"/>
                <w:sz w:val="16"/>
                <w:szCs w:val="16"/>
              </w:rPr>
            </w:pPr>
          </w:p>
        </w:tc>
        <w:tc>
          <w:tcPr>
            <w:tcW w:w="709" w:type="dxa"/>
            <w:vMerge/>
            <w:tcBorders>
              <w:bottom w:val="single" w:sz="4" w:space="0" w:color="00000A"/>
            </w:tcBorders>
            <w:tcMar>
              <w:left w:w="103" w:type="dxa"/>
            </w:tcMar>
          </w:tcPr>
          <w:p w:rsidR="00CF4218" w:rsidRPr="00CF4218" w:rsidRDefault="00CF4218">
            <w:pPr>
              <w:spacing w:after="0"/>
              <w:rPr>
                <w:rFonts w:ascii="Verdana" w:hAnsi="Verdana"/>
                <w:b/>
                <w:sz w:val="16"/>
                <w:szCs w:val="16"/>
              </w:rPr>
            </w:pPr>
          </w:p>
        </w:tc>
        <w:tc>
          <w:tcPr>
            <w:tcW w:w="850" w:type="dxa"/>
            <w:tcBorders>
              <w:bottom w:val="single" w:sz="4" w:space="0" w:color="00000A"/>
            </w:tcBorders>
            <w:tcMar>
              <w:left w:w="103" w:type="dxa"/>
            </w:tcMar>
          </w:tcPr>
          <w:p w:rsidR="00CF4218" w:rsidRPr="00CF4218" w:rsidRDefault="00CF4218">
            <w:pPr>
              <w:spacing w:after="0"/>
              <w:rPr>
                <w:rFonts w:ascii="Verdana" w:hAnsi="Verdana"/>
                <w:sz w:val="16"/>
                <w:szCs w:val="16"/>
              </w:rPr>
            </w:pPr>
            <w:r w:rsidRPr="00CF4218">
              <w:rPr>
                <w:rFonts w:ascii="Verdana" w:hAnsi="Verdana"/>
                <w:sz w:val="16"/>
                <w:szCs w:val="16"/>
              </w:rPr>
              <w:t>Activity A4.2</w:t>
            </w:r>
          </w:p>
          <w:p w:rsidR="00CF4218" w:rsidRPr="00CF4218" w:rsidRDefault="00CF4218" w:rsidP="00BE6E49">
            <w:pPr>
              <w:spacing w:after="0"/>
              <w:rPr>
                <w:rFonts w:ascii="Verdana" w:hAnsi="Verdana"/>
                <w:sz w:val="16"/>
                <w:szCs w:val="16"/>
              </w:rPr>
            </w:pPr>
          </w:p>
        </w:tc>
        <w:tc>
          <w:tcPr>
            <w:tcW w:w="4717" w:type="dxa"/>
            <w:tcBorders>
              <w:bottom w:val="single" w:sz="4" w:space="0" w:color="00000A"/>
              <w:right w:val="nil"/>
            </w:tcBorders>
            <w:tcMar>
              <w:left w:w="103" w:type="dxa"/>
            </w:tcMar>
          </w:tcPr>
          <w:p w:rsidR="00CF4218" w:rsidRPr="00CF4218" w:rsidRDefault="0014058B" w:rsidP="0014058B">
            <w:pPr>
              <w:spacing w:after="0"/>
              <w:rPr>
                <w:rFonts w:ascii="Verdana" w:hAnsi="Verdana"/>
                <w:sz w:val="16"/>
                <w:szCs w:val="16"/>
              </w:rPr>
            </w:pPr>
            <w:r>
              <w:rPr>
                <w:rFonts w:ascii="Verdana" w:hAnsi="Verdana" w:hint="eastAsia"/>
                <w:sz w:val="16"/>
                <w:szCs w:val="16"/>
              </w:rPr>
              <w:t xml:space="preserve">For interesting findings in A4.1, carry out follow up </w:t>
            </w:r>
            <w:r>
              <w:rPr>
                <w:rFonts w:ascii="Verdana" w:hAnsi="Verdana"/>
                <w:sz w:val="16"/>
                <w:szCs w:val="16"/>
              </w:rPr>
              <w:t>actions to clarify, confirm, obtain more details of the issues identified</w:t>
            </w:r>
          </w:p>
        </w:tc>
        <w:tc>
          <w:tcPr>
            <w:tcW w:w="2087" w:type="dxa"/>
            <w:gridSpan w:val="2"/>
            <w:tcBorders>
              <w:bottom w:val="single" w:sz="4" w:space="0" w:color="00000A"/>
            </w:tcBorders>
          </w:tcPr>
          <w:p w:rsidR="00CF4218" w:rsidRPr="00CF4218" w:rsidRDefault="0014058B">
            <w:pPr>
              <w:spacing w:after="0"/>
              <w:rPr>
                <w:rFonts w:ascii="Verdana" w:hAnsi="Verdana"/>
                <w:sz w:val="16"/>
                <w:szCs w:val="16"/>
              </w:rPr>
            </w:pPr>
            <w:r>
              <w:rPr>
                <w:rFonts w:ascii="Verdana" w:hAnsi="Verdana" w:hint="eastAsia"/>
                <w:sz w:val="16"/>
                <w:szCs w:val="16"/>
              </w:rPr>
              <w:t>Relevant ET-CCP members and Secretariat</w:t>
            </w:r>
          </w:p>
        </w:tc>
        <w:tc>
          <w:tcPr>
            <w:tcW w:w="1727" w:type="dxa"/>
            <w:tcBorders>
              <w:bottom w:val="single" w:sz="4" w:space="0" w:color="00000A"/>
              <w:right w:val="nil"/>
            </w:tcBorders>
            <w:tcMar>
              <w:left w:w="103" w:type="dxa"/>
            </w:tcMar>
          </w:tcPr>
          <w:p w:rsidR="00CF4218" w:rsidRPr="00CF4218" w:rsidRDefault="0014058B">
            <w:pPr>
              <w:spacing w:after="0"/>
              <w:rPr>
                <w:rFonts w:ascii="Verdana" w:hAnsi="Verdana"/>
                <w:sz w:val="16"/>
                <w:szCs w:val="16"/>
              </w:rPr>
            </w:pPr>
            <w:r>
              <w:rPr>
                <w:rFonts w:ascii="Verdana" w:hAnsi="Verdana" w:hint="eastAsia"/>
                <w:sz w:val="16"/>
                <w:szCs w:val="16"/>
              </w:rPr>
              <w:t>Y</w:t>
            </w:r>
          </w:p>
        </w:tc>
        <w:tc>
          <w:tcPr>
            <w:tcW w:w="1289" w:type="dxa"/>
            <w:tcBorders>
              <w:bottom w:val="single" w:sz="4" w:space="0" w:color="00000A"/>
            </w:tcBorders>
            <w:tcMar>
              <w:left w:w="103" w:type="dxa"/>
            </w:tcMar>
          </w:tcPr>
          <w:p w:rsidR="00CF4218" w:rsidRPr="00CF4218" w:rsidRDefault="00CF4218">
            <w:pPr>
              <w:spacing w:after="0"/>
              <w:rPr>
                <w:rFonts w:ascii="Verdana" w:hAnsi="Verdana"/>
                <w:sz w:val="16"/>
                <w:szCs w:val="16"/>
              </w:rPr>
            </w:pPr>
          </w:p>
        </w:tc>
        <w:tc>
          <w:tcPr>
            <w:tcW w:w="1559" w:type="dxa"/>
            <w:gridSpan w:val="2"/>
            <w:tcBorders>
              <w:bottom w:val="single" w:sz="4" w:space="0" w:color="00000A"/>
            </w:tcBorders>
          </w:tcPr>
          <w:p w:rsidR="00CF4218" w:rsidRPr="00CF4218" w:rsidRDefault="00CF4218">
            <w:pPr>
              <w:spacing w:after="0"/>
              <w:rPr>
                <w:rFonts w:ascii="Verdana" w:hAnsi="Verdana"/>
                <w:sz w:val="16"/>
                <w:szCs w:val="16"/>
              </w:rPr>
            </w:pPr>
          </w:p>
        </w:tc>
      </w:tr>
      <w:tr w:rsidR="001D37AC" w:rsidRPr="00CF4218" w:rsidTr="001D37AC">
        <w:trPr>
          <w:cantSplit/>
          <w:trHeight w:val="352"/>
        </w:trPr>
        <w:tc>
          <w:tcPr>
            <w:tcW w:w="817" w:type="dxa"/>
            <w:vMerge/>
            <w:tcMar>
              <w:left w:w="103" w:type="dxa"/>
            </w:tcMar>
          </w:tcPr>
          <w:p w:rsidR="001D37AC" w:rsidRPr="00CF4218" w:rsidRDefault="001D37AC">
            <w:pPr>
              <w:spacing w:after="0"/>
              <w:rPr>
                <w:rFonts w:ascii="Verdana" w:hAnsi="Verdana"/>
                <w:sz w:val="16"/>
                <w:szCs w:val="16"/>
              </w:rPr>
            </w:pPr>
          </w:p>
        </w:tc>
        <w:tc>
          <w:tcPr>
            <w:tcW w:w="709" w:type="dxa"/>
            <w:vMerge w:val="restart"/>
            <w:shd w:val="clear" w:color="auto" w:fill="C6D9F1" w:themeFill="text2" w:themeFillTint="33"/>
            <w:tcMar>
              <w:left w:w="103" w:type="dxa"/>
            </w:tcMar>
          </w:tcPr>
          <w:p w:rsidR="001D37AC" w:rsidRPr="00CF4218" w:rsidRDefault="001D37AC">
            <w:pPr>
              <w:spacing w:after="0"/>
              <w:rPr>
                <w:rFonts w:ascii="Verdana" w:hAnsi="Verdana"/>
                <w:b/>
                <w:sz w:val="16"/>
                <w:szCs w:val="16"/>
              </w:rPr>
            </w:pPr>
            <w:r w:rsidRPr="001D37AC">
              <w:rPr>
                <w:rFonts w:ascii="Verdana" w:hAnsi="Verdana"/>
                <w:b/>
                <w:sz w:val="18"/>
                <w:szCs w:val="18"/>
              </w:rPr>
              <w:t>Task A5</w:t>
            </w:r>
          </w:p>
        </w:tc>
        <w:tc>
          <w:tcPr>
            <w:tcW w:w="12229" w:type="dxa"/>
            <w:gridSpan w:val="8"/>
            <w:shd w:val="clear" w:color="auto" w:fill="C6D9F1" w:themeFill="text2" w:themeFillTint="33"/>
            <w:tcMar>
              <w:left w:w="103" w:type="dxa"/>
            </w:tcMar>
          </w:tcPr>
          <w:p w:rsidR="001D37AC" w:rsidRPr="001D37AC" w:rsidRDefault="00AB0F9B" w:rsidP="00277325">
            <w:pPr>
              <w:spacing w:before="40" w:after="40"/>
              <w:rPr>
                <w:rFonts w:ascii="Verdana" w:hAnsi="Verdana"/>
                <w:b/>
                <w:i/>
                <w:sz w:val="18"/>
                <w:szCs w:val="18"/>
              </w:rPr>
            </w:pPr>
            <w:r w:rsidRPr="00AB0F9B">
              <w:rPr>
                <w:rFonts w:ascii="Verdana" w:hAnsi="Verdana"/>
                <w:b/>
                <w:i/>
                <w:sz w:val="18"/>
                <w:szCs w:val="18"/>
              </w:rPr>
              <w:t xml:space="preserve">Convey </w:t>
            </w:r>
            <w:r w:rsidR="00277325">
              <w:rPr>
                <w:rFonts w:ascii="Verdana" w:hAnsi="Verdana"/>
                <w:b/>
                <w:i/>
                <w:sz w:val="18"/>
                <w:szCs w:val="18"/>
              </w:rPr>
              <w:t xml:space="preserve">information, comments, requests and </w:t>
            </w:r>
            <w:r w:rsidRPr="00AB0F9B">
              <w:rPr>
                <w:rFonts w:ascii="Verdana" w:hAnsi="Verdana"/>
                <w:b/>
                <w:i/>
                <w:sz w:val="18"/>
                <w:szCs w:val="18"/>
              </w:rPr>
              <w:t xml:space="preserve">findings to respective ETs and feedbacks from ETs to </w:t>
            </w:r>
            <w:r w:rsidR="00277325">
              <w:rPr>
                <w:rFonts w:ascii="Verdana" w:hAnsi="Verdana"/>
                <w:b/>
                <w:i/>
                <w:sz w:val="18"/>
                <w:szCs w:val="18"/>
              </w:rPr>
              <w:t>relevant</w:t>
            </w:r>
            <w:r w:rsidRPr="00AB0F9B">
              <w:rPr>
                <w:rFonts w:ascii="Verdana" w:hAnsi="Verdana"/>
                <w:b/>
                <w:i/>
                <w:sz w:val="18"/>
                <w:szCs w:val="18"/>
              </w:rPr>
              <w:t xml:space="preserve"> focal points</w:t>
            </w:r>
          </w:p>
        </w:tc>
      </w:tr>
      <w:tr w:rsidR="0012705D" w:rsidRPr="00CF4218" w:rsidTr="004A5DD1">
        <w:trPr>
          <w:cantSplit/>
        </w:trPr>
        <w:tc>
          <w:tcPr>
            <w:tcW w:w="817" w:type="dxa"/>
            <w:vMerge/>
            <w:tcMar>
              <w:left w:w="103" w:type="dxa"/>
            </w:tcMar>
          </w:tcPr>
          <w:p w:rsidR="00CF4218" w:rsidRPr="00CF4218" w:rsidRDefault="00CF4218">
            <w:pPr>
              <w:spacing w:after="0"/>
              <w:rPr>
                <w:rFonts w:ascii="Verdana" w:hAnsi="Verdana"/>
                <w:sz w:val="16"/>
                <w:szCs w:val="16"/>
              </w:rPr>
            </w:pPr>
          </w:p>
        </w:tc>
        <w:tc>
          <w:tcPr>
            <w:tcW w:w="709" w:type="dxa"/>
            <w:vMerge/>
            <w:tcMar>
              <w:left w:w="103" w:type="dxa"/>
            </w:tcMar>
          </w:tcPr>
          <w:p w:rsidR="00CF4218" w:rsidRPr="00CF4218" w:rsidRDefault="00CF4218">
            <w:pPr>
              <w:spacing w:after="0"/>
              <w:rPr>
                <w:rFonts w:ascii="Verdana" w:hAnsi="Verdana"/>
                <w:sz w:val="16"/>
                <w:szCs w:val="16"/>
              </w:rPr>
            </w:pPr>
          </w:p>
        </w:tc>
        <w:tc>
          <w:tcPr>
            <w:tcW w:w="850" w:type="dxa"/>
            <w:tcMar>
              <w:left w:w="103" w:type="dxa"/>
            </w:tcMar>
          </w:tcPr>
          <w:p w:rsidR="00CF4218" w:rsidRPr="00CF4218" w:rsidRDefault="00CF4218">
            <w:pPr>
              <w:spacing w:after="0"/>
              <w:rPr>
                <w:rFonts w:ascii="Verdana" w:hAnsi="Verdana"/>
                <w:sz w:val="16"/>
                <w:szCs w:val="16"/>
              </w:rPr>
            </w:pPr>
            <w:r w:rsidRPr="00CF4218">
              <w:rPr>
                <w:rFonts w:ascii="Verdana" w:hAnsi="Verdana"/>
                <w:sz w:val="16"/>
                <w:szCs w:val="16"/>
              </w:rPr>
              <w:t>Activity A5.1</w:t>
            </w:r>
          </w:p>
        </w:tc>
        <w:tc>
          <w:tcPr>
            <w:tcW w:w="4717" w:type="dxa"/>
            <w:tcBorders>
              <w:right w:val="nil"/>
            </w:tcBorders>
            <w:tcMar>
              <w:left w:w="103" w:type="dxa"/>
            </w:tcMar>
          </w:tcPr>
          <w:p w:rsidR="00CF4218" w:rsidRPr="00CF4218" w:rsidRDefault="00277325" w:rsidP="00277325">
            <w:pPr>
              <w:spacing w:after="0"/>
              <w:rPr>
                <w:rFonts w:ascii="Verdana" w:hAnsi="Verdana"/>
                <w:sz w:val="16"/>
                <w:szCs w:val="16"/>
              </w:rPr>
            </w:pPr>
            <w:r w:rsidRPr="00277325">
              <w:rPr>
                <w:rFonts w:ascii="Verdana" w:hAnsi="Verdana"/>
                <w:sz w:val="16"/>
                <w:szCs w:val="16"/>
              </w:rPr>
              <w:t xml:space="preserve">Convey information, comments, requests and findings to respective ETs and respective </w:t>
            </w:r>
          </w:p>
        </w:tc>
        <w:tc>
          <w:tcPr>
            <w:tcW w:w="2087" w:type="dxa"/>
            <w:gridSpan w:val="2"/>
          </w:tcPr>
          <w:p w:rsidR="00CF4218" w:rsidRPr="00CF4218" w:rsidRDefault="00277325">
            <w:pPr>
              <w:spacing w:after="0"/>
              <w:rPr>
                <w:rFonts w:ascii="Verdana" w:hAnsi="Verdana"/>
                <w:sz w:val="16"/>
                <w:szCs w:val="16"/>
              </w:rPr>
            </w:pPr>
            <w:r>
              <w:rPr>
                <w:rFonts w:ascii="Verdana" w:hAnsi="Verdana" w:hint="eastAsia"/>
                <w:sz w:val="16"/>
                <w:szCs w:val="16"/>
              </w:rPr>
              <w:t>C</w:t>
            </w:r>
            <w:r>
              <w:rPr>
                <w:rFonts w:ascii="Verdana" w:hAnsi="Verdana"/>
                <w:sz w:val="16"/>
                <w:szCs w:val="16"/>
              </w:rPr>
              <w:t>o-Chairs</w:t>
            </w:r>
          </w:p>
        </w:tc>
        <w:tc>
          <w:tcPr>
            <w:tcW w:w="1727" w:type="dxa"/>
            <w:tcBorders>
              <w:right w:val="nil"/>
            </w:tcBorders>
            <w:tcMar>
              <w:left w:w="103" w:type="dxa"/>
            </w:tcMar>
          </w:tcPr>
          <w:p w:rsidR="00CF4218" w:rsidRPr="00CF4218" w:rsidRDefault="00CF4218">
            <w:pPr>
              <w:spacing w:after="0"/>
              <w:rPr>
                <w:rFonts w:ascii="Verdana" w:hAnsi="Verdana"/>
                <w:sz w:val="16"/>
                <w:szCs w:val="16"/>
              </w:rPr>
            </w:pPr>
          </w:p>
        </w:tc>
        <w:tc>
          <w:tcPr>
            <w:tcW w:w="1289" w:type="dxa"/>
            <w:tcMar>
              <w:left w:w="103" w:type="dxa"/>
            </w:tcMar>
          </w:tcPr>
          <w:p w:rsidR="00CF4218" w:rsidRPr="00CF4218" w:rsidRDefault="00CF4218" w:rsidP="001D37AC">
            <w:pPr>
              <w:spacing w:after="0" w:line="240" w:lineRule="auto"/>
              <w:rPr>
                <w:rFonts w:ascii="Verdana" w:hAnsi="Verdana"/>
                <w:sz w:val="16"/>
                <w:szCs w:val="16"/>
              </w:rPr>
            </w:pPr>
          </w:p>
        </w:tc>
        <w:tc>
          <w:tcPr>
            <w:tcW w:w="1559" w:type="dxa"/>
            <w:gridSpan w:val="2"/>
          </w:tcPr>
          <w:p w:rsidR="00CF4218" w:rsidRPr="00CF4218" w:rsidRDefault="00CF4218">
            <w:pPr>
              <w:spacing w:after="0"/>
              <w:rPr>
                <w:rFonts w:ascii="Verdana" w:hAnsi="Verdana"/>
                <w:color w:val="0000FF"/>
                <w:sz w:val="16"/>
                <w:szCs w:val="16"/>
              </w:rPr>
            </w:pPr>
          </w:p>
        </w:tc>
      </w:tr>
      <w:tr w:rsidR="0012705D" w:rsidRPr="00CF4218" w:rsidTr="004A5DD1">
        <w:trPr>
          <w:cantSplit/>
        </w:trPr>
        <w:tc>
          <w:tcPr>
            <w:tcW w:w="817" w:type="dxa"/>
            <w:vMerge/>
            <w:tcMar>
              <w:left w:w="103" w:type="dxa"/>
            </w:tcMar>
          </w:tcPr>
          <w:p w:rsidR="00CF4218" w:rsidRPr="00CF4218" w:rsidRDefault="00CF4218">
            <w:pPr>
              <w:spacing w:after="0"/>
              <w:rPr>
                <w:rFonts w:ascii="Verdana" w:hAnsi="Verdana"/>
                <w:sz w:val="16"/>
                <w:szCs w:val="16"/>
              </w:rPr>
            </w:pPr>
          </w:p>
        </w:tc>
        <w:tc>
          <w:tcPr>
            <w:tcW w:w="709" w:type="dxa"/>
            <w:vMerge/>
            <w:tcMar>
              <w:left w:w="103" w:type="dxa"/>
            </w:tcMar>
          </w:tcPr>
          <w:p w:rsidR="00CF4218" w:rsidRPr="00CF4218" w:rsidRDefault="00CF4218">
            <w:pPr>
              <w:spacing w:after="0"/>
              <w:rPr>
                <w:rFonts w:ascii="Verdana" w:hAnsi="Verdana"/>
                <w:sz w:val="16"/>
                <w:szCs w:val="16"/>
              </w:rPr>
            </w:pPr>
          </w:p>
        </w:tc>
        <w:tc>
          <w:tcPr>
            <w:tcW w:w="850" w:type="dxa"/>
            <w:tcMar>
              <w:left w:w="103" w:type="dxa"/>
            </w:tcMar>
          </w:tcPr>
          <w:p w:rsidR="00CF4218" w:rsidRPr="00CF4218" w:rsidRDefault="00CF4218">
            <w:pPr>
              <w:spacing w:after="0"/>
              <w:rPr>
                <w:rFonts w:ascii="Verdana" w:hAnsi="Verdana"/>
                <w:sz w:val="16"/>
                <w:szCs w:val="16"/>
              </w:rPr>
            </w:pPr>
            <w:r w:rsidRPr="00CF4218">
              <w:rPr>
                <w:rFonts w:ascii="Verdana" w:hAnsi="Verdana"/>
                <w:sz w:val="16"/>
                <w:szCs w:val="16"/>
              </w:rPr>
              <w:t>Activity A5.2</w:t>
            </w:r>
          </w:p>
        </w:tc>
        <w:tc>
          <w:tcPr>
            <w:tcW w:w="4717" w:type="dxa"/>
            <w:tcBorders>
              <w:right w:val="nil"/>
            </w:tcBorders>
            <w:tcMar>
              <w:left w:w="103" w:type="dxa"/>
            </w:tcMar>
          </w:tcPr>
          <w:p w:rsidR="00CF4218" w:rsidRPr="00CF4218" w:rsidRDefault="00277325" w:rsidP="00277325">
            <w:pPr>
              <w:spacing w:after="0"/>
              <w:rPr>
                <w:rFonts w:ascii="Verdana" w:hAnsi="Verdana"/>
                <w:sz w:val="16"/>
                <w:szCs w:val="16"/>
              </w:rPr>
            </w:pPr>
            <w:r>
              <w:rPr>
                <w:rFonts w:ascii="Verdana" w:hAnsi="Verdana"/>
                <w:sz w:val="16"/>
                <w:szCs w:val="16"/>
              </w:rPr>
              <w:t xml:space="preserve">Convey </w:t>
            </w:r>
            <w:r w:rsidRPr="00277325">
              <w:rPr>
                <w:rFonts w:ascii="Verdana" w:hAnsi="Verdana"/>
                <w:sz w:val="16"/>
                <w:szCs w:val="16"/>
              </w:rPr>
              <w:t xml:space="preserve">feedbacks from ETs to </w:t>
            </w:r>
            <w:r>
              <w:rPr>
                <w:rFonts w:ascii="Verdana" w:hAnsi="Verdana"/>
                <w:sz w:val="16"/>
                <w:szCs w:val="16"/>
              </w:rPr>
              <w:t>relevant</w:t>
            </w:r>
            <w:r w:rsidRPr="00277325">
              <w:rPr>
                <w:rFonts w:ascii="Verdana" w:hAnsi="Verdana"/>
                <w:sz w:val="16"/>
                <w:szCs w:val="16"/>
              </w:rPr>
              <w:t xml:space="preserve"> focal points</w:t>
            </w:r>
          </w:p>
        </w:tc>
        <w:tc>
          <w:tcPr>
            <w:tcW w:w="2087" w:type="dxa"/>
            <w:gridSpan w:val="2"/>
          </w:tcPr>
          <w:p w:rsidR="00CF4218" w:rsidRPr="00CF4218" w:rsidRDefault="00277325">
            <w:pPr>
              <w:spacing w:after="0"/>
              <w:rPr>
                <w:rFonts w:ascii="Verdana" w:hAnsi="Verdana"/>
                <w:sz w:val="16"/>
                <w:szCs w:val="16"/>
              </w:rPr>
            </w:pPr>
            <w:r>
              <w:rPr>
                <w:rFonts w:ascii="Verdana" w:hAnsi="Verdana" w:hint="eastAsia"/>
                <w:sz w:val="16"/>
                <w:szCs w:val="16"/>
              </w:rPr>
              <w:t>Co-Chairs, relevant ET-CCP members</w:t>
            </w:r>
          </w:p>
        </w:tc>
        <w:tc>
          <w:tcPr>
            <w:tcW w:w="1727" w:type="dxa"/>
            <w:tcBorders>
              <w:right w:val="nil"/>
            </w:tcBorders>
            <w:tcMar>
              <w:left w:w="103" w:type="dxa"/>
            </w:tcMar>
          </w:tcPr>
          <w:p w:rsidR="00CF4218" w:rsidRPr="00CF4218" w:rsidRDefault="00CF4218">
            <w:pPr>
              <w:spacing w:after="0"/>
              <w:rPr>
                <w:rFonts w:ascii="Verdana" w:hAnsi="Verdana"/>
                <w:sz w:val="16"/>
                <w:szCs w:val="16"/>
              </w:rPr>
            </w:pPr>
          </w:p>
        </w:tc>
        <w:tc>
          <w:tcPr>
            <w:tcW w:w="1289" w:type="dxa"/>
            <w:tcMar>
              <w:left w:w="103" w:type="dxa"/>
            </w:tcMar>
          </w:tcPr>
          <w:p w:rsidR="00CF4218" w:rsidRPr="00CF4218" w:rsidRDefault="00CF4218" w:rsidP="001D37AC">
            <w:pPr>
              <w:spacing w:after="0" w:line="240" w:lineRule="auto"/>
              <w:rPr>
                <w:rFonts w:ascii="Verdana" w:hAnsi="Verdana"/>
                <w:sz w:val="16"/>
                <w:szCs w:val="16"/>
              </w:rPr>
            </w:pPr>
          </w:p>
        </w:tc>
        <w:tc>
          <w:tcPr>
            <w:tcW w:w="1559" w:type="dxa"/>
            <w:gridSpan w:val="2"/>
          </w:tcPr>
          <w:p w:rsidR="00CF4218" w:rsidRPr="00CF4218" w:rsidRDefault="00CF4218">
            <w:pPr>
              <w:spacing w:after="0"/>
              <w:rPr>
                <w:rFonts w:ascii="Verdana" w:hAnsi="Verdana"/>
                <w:color w:val="0000FF"/>
                <w:sz w:val="16"/>
                <w:szCs w:val="16"/>
              </w:rPr>
            </w:pPr>
          </w:p>
        </w:tc>
      </w:tr>
      <w:tr w:rsidR="0012705D" w:rsidRPr="00CF4218" w:rsidTr="00277325">
        <w:trPr>
          <w:cantSplit/>
          <w:trHeight w:val="598"/>
        </w:trPr>
        <w:tc>
          <w:tcPr>
            <w:tcW w:w="817" w:type="dxa"/>
            <w:vMerge/>
            <w:tcMar>
              <w:left w:w="103" w:type="dxa"/>
            </w:tcMar>
          </w:tcPr>
          <w:p w:rsidR="00CF4218" w:rsidRPr="00CF4218" w:rsidRDefault="00CF4218">
            <w:pPr>
              <w:spacing w:after="0"/>
              <w:rPr>
                <w:rFonts w:ascii="Verdana" w:hAnsi="Verdana"/>
                <w:sz w:val="16"/>
                <w:szCs w:val="16"/>
              </w:rPr>
            </w:pPr>
          </w:p>
        </w:tc>
        <w:tc>
          <w:tcPr>
            <w:tcW w:w="709" w:type="dxa"/>
            <w:vMerge/>
            <w:tcMar>
              <w:left w:w="103" w:type="dxa"/>
            </w:tcMar>
          </w:tcPr>
          <w:p w:rsidR="00CF4218" w:rsidRPr="00CF4218" w:rsidRDefault="00CF4218">
            <w:pPr>
              <w:spacing w:after="0"/>
              <w:rPr>
                <w:rFonts w:ascii="Verdana" w:hAnsi="Verdana"/>
                <w:sz w:val="16"/>
                <w:szCs w:val="16"/>
              </w:rPr>
            </w:pPr>
          </w:p>
        </w:tc>
        <w:tc>
          <w:tcPr>
            <w:tcW w:w="850" w:type="dxa"/>
            <w:tcMar>
              <w:left w:w="103" w:type="dxa"/>
            </w:tcMar>
          </w:tcPr>
          <w:p w:rsidR="00CF4218" w:rsidRPr="00CF4218" w:rsidRDefault="00CF4218">
            <w:pPr>
              <w:spacing w:after="0"/>
              <w:rPr>
                <w:rFonts w:ascii="Verdana" w:hAnsi="Verdana"/>
                <w:sz w:val="16"/>
                <w:szCs w:val="16"/>
                <w:lang w:eastAsia="ja-JP"/>
              </w:rPr>
            </w:pPr>
            <w:r w:rsidRPr="00CF4218">
              <w:rPr>
                <w:rFonts w:ascii="Verdana" w:hAnsi="Verdana"/>
                <w:sz w:val="16"/>
                <w:szCs w:val="16"/>
                <w:lang w:eastAsia="ja-JP"/>
              </w:rPr>
              <w:t>Activity</w:t>
            </w:r>
            <w:r w:rsidRPr="00CF4218">
              <w:rPr>
                <w:rFonts w:ascii="Verdana" w:hAnsi="Verdana"/>
                <w:sz w:val="16"/>
                <w:szCs w:val="16"/>
                <w:lang w:eastAsia="ja-JP"/>
              </w:rPr>
              <w:br/>
              <w:t>A5.3</w:t>
            </w:r>
          </w:p>
        </w:tc>
        <w:tc>
          <w:tcPr>
            <w:tcW w:w="4717" w:type="dxa"/>
            <w:tcBorders>
              <w:right w:val="nil"/>
            </w:tcBorders>
            <w:tcMar>
              <w:left w:w="103" w:type="dxa"/>
            </w:tcMar>
          </w:tcPr>
          <w:p w:rsidR="00CF4218" w:rsidRPr="00CF4218" w:rsidRDefault="00CF4218" w:rsidP="00BD7587">
            <w:pPr>
              <w:spacing w:after="0"/>
              <w:rPr>
                <w:rFonts w:ascii="Verdana" w:hAnsi="Verdana"/>
                <w:sz w:val="16"/>
                <w:szCs w:val="16"/>
              </w:rPr>
            </w:pPr>
          </w:p>
        </w:tc>
        <w:tc>
          <w:tcPr>
            <w:tcW w:w="2087" w:type="dxa"/>
            <w:gridSpan w:val="2"/>
          </w:tcPr>
          <w:p w:rsidR="00CF4218" w:rsidRPr="00CF4218" w:rsidRDefault="00CF4218">
            <w:pPr>
              <w:spacing w:after="0"/>
              <w:rPr>
                <w:rFonts w:ascii="Verdana" w:hAnsi="Verdana"/>
                <w:sz w:val="16"/>
                <w:szCs w:val="16"/>
              </w:rPr>
            </w:pPr>
          </w:p>
        </w:tc>
        <w:tc>
          <w:tcPr>
            <w:tcW w:w="1727" w:type="dxa"/>
            <w:tcBorders>
              <w:right w:val="nil"/>
            </w:tcBorders>
            <w:tcMar>
              <w:left w:w="103" w:type="dxa"/>
            </w:tcMar>
          </w:tcPr>
          <w:p w:rsidR="00CF4218" w:rsidRPr="00CF4218" w:rsidRDefault="00CF4218">
            <w:pPr>
              <w:spacing w:after="0"/>
              <w:rPr>
                <w:rFonts w:ascii="Verdana" w:hAnsi="Verdana"/>
                <w:sz w:val="16"/>
                <w:szCs w:val="16"/>
              </w:rPr>
            </w:pPr>
          </w:p>
        </w:tc>
        <w:tc>
          <w:tcPr>
            <w:tcW w:w="1289" w:type="dxa"/>
            <w:tcMar>
              <w:left w:w="103" w:type="dxa"/>
            </w:tcMar>
          </w:tcPr>
          <w:p w:rsidR="00CF4218" w:rsidRPr="00C34F5C" w:rsidRDefault="00CF4218" w:rsidP="001D37AC">
            <w:pPr>
              <w:spacing w:after="0" w:line="240" w:lineRule="auto"/>
              <w:rPr>
                <w:rFonts w:ascii="Verdana" w:hAnsi="Verdana"/>
                <w:sz w:val="16"/>
                <w:szCs w:val="16"/>
              </w:rPr>
            </w:pPr>
          </w:p>
        </w:tc>
        <w:tc>
          <w:tcPr>
            <w:tcW w:w="1559" w:type="dxa"/>
            <w:gridSpan w:val="2"/>
          </w:tcPr>
          <w:p w:rsidR="00CF4218" w:rsidRPr="00CF4218" w:rsidRDefault="00CF4218">
            <w:pPr>
              <w:spacing w:after="0"/>
              <w:rPr>
                <w:rFonts w:ascii="Verdana" w:hAnsi="Verdana"/>
                <w:color w:val="0000FF"/>
                <w:sz w:val="16"/>
                <w:szCs w:val="16"/>
              </w:rPr>
            </w:pPr>
          </w:p>
        </w:tc>
      </w:tr>
    </w:tbl>
    <w:p w:rsidR="00891FF0" w:rsidRDefault="00891FF0">
      <w:r>
        <w:br w:type="page"/>
      </w:r>
    </w:p>
    <w:tbl>
      <w:tblPr>
        <w:tblW w:w="1521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817"/>
        <w:gridCol w:w="709"/>
        <w:gridCol w:w="850"/>
        <w:gridCol w:w="4717"/>
        <w:gridCol w:w="1946"/>
        <w:gridCol w:w="1868"/>
        <w:gridCol w:w="1392"/>
        <w:gridCol w:w="1456"/>
        <w:gridCol w:w="1456"/>
      </w:tblGrid>
      <w:tr w:rsidR="001D37AC" w:rsidRPr="00CF4218" w:rsidTr="00F14D2F">
        <w:trPr>
          <w:gridAfter w:val="1"/>
          <w:wAfter w:w="1456" w:type="dxa"/>
          <w:cantSplit/>
        </w:trPr>
        <w:tc>
          <w:tcPr>
            <w:tcW w:w="817" w:type="dxa"/>
            <w:shd w:val="clear" w:color="auto" w:fill="548DD4" w:themeFill="text2" w:themeFillTint="99"/>
            <w:tcMar>
              <w:left w:w="103" w:type="dxa"/>
            </w:tcMar>
          </w:tcPr>
          <w:p w:rsidR="001D37AC" w:rsidRPr="001D37AC" w:rsidRDefault="001D37AC">
            <w:pPr>
              <w:spacing w:after="0"/>
              <w:rPr>
                <w:rFonts w:ascii="Verdana" w:hAnsi="Verdana"/>
                <w:b/>
                <w:color w:val="FFFFFF" w:themeColor="background1"/>
                <w:sz w:val="18"/>
                <w:szCs w:val="18"/>
              </w:rPr>
            </w:pPr>
            <w:r w:rsidRPr="001D37AC">
              <w:rPr>
                <w:rFonts w:ascii="Verdana" w:hAnsi="Verdana"/>
                <w:b/>
                <w:color w:val="FFFFFF" w:themeColor="background1"/>
                <w:sz w:val="18"/>
                <w:szCs w:val="18"/>
              </w:rPr>
              <w:lastRenderedPageBreak/>
              <w:t>WP B (TOR b)</w:t>
            </w:r>
          </w:p>
        </w:tc>
        <w:tc>
          <w:tcPr>
            <w:tcW w:w="6276" w:type="dxa"/>
            <w:gridSpan w:val="3"/>
            <w:tcBorders>
              <w:bottom w:val="single" w:sz="4" w:space="0" w:color="00000A"/>
              <w:right w:val="nil"/>
            </w:tcBorders>
            <w:shd w:val="clear" w:color="auto" w:fill="548DD4" w:themeFill="text2" w:themeFillTint="99"/>
            <w:tcMar>
              <w:left w:w="103" w:type="dxa"/>
            </w:tcMar>
          </w:tcPr>
          <w:p w:rsidR="001D37AC" w:rsidRPr="001D37AC" w:rsidRDefault="00DF6287" w:rsidP="007F69C2">
            <w:pPr>
              <w:spacing w:after="0"/>
              <w:jc w:val="both"/>
              <w:rPr>
                <w:rFonts w:ascii="Verdana" w:hAnsi="Verdana"/>
                <w:b/>
                <w:color w:val="FFFFFF" w:themeColor="background1"/>
                <w:sz w:val="18"/>
                <w:szCs w:val="18"/>
              </w:rPr>
            </w:pPr>
            <w:r w:rsidRPr="00DF6287">
              <w:rPr>
                <w:rFonts w:ascii="Verdana" w:hAnsi="Verdana"/>
                <w:b/>
                <w:color w:val="FFFFFF" w:themeColor="background1"/>
                <w:sz w:val="18"/>
                <w:szCs w:val="18"/>
              </w:rPr>
              <w:t xml:space="preserve">To establish an effective mechanism for monitoring and evaluation (M&amp;E) of the </w:t>
            </w:r>
            <w:proofErr w:type="spellStart"/>
            <w:r w:rsidRPr="00DF6287">
              <w:rPr>
                <w:rFonts w:ascii="Verdana" w:hAnsi="Verdana"/>
                <w:b/>
                <w:color w:val="FFFFFF" w:themeColor="background1"/>
                <w:sz w:val="18"/>
                <w:szCs w:val="18"/>
              </w:rPr>
              <w:t>CAeM</w:t>
            </w:r>
            <w:proofErr w:type="spellEnd"/>
            <w:r w:rsidRPr="00DF6287">
              <w:rPr>
                <w:rFonts w:ascii="Verdana" w:hAnsi="Verdana"/>
                <w:b/>
                <w:color w:val="FFFFFF" w:themeColor="background1"/>
                <w:sz w:val="18"/>
                <w:szCs w:val="18"/>
              </w:rPr>
              <w:t xml:space="preserve"> work </w:t>
            </w:r>
            <w:proofErr w:type="spellStart"/>
            <w:r w:rsidRPr="00DF6287">
              <w:rPr>
                <w:rFonts w:ascii="Verdana" w:hAnsi="Verdana"/>
                <w:b/>
                <w:color w:val="FFFFFF" w:themeColor="background1"/>
                <w:sz w:val="18"/>
                <w:szCs w:val="18"/>
              </w:rPr>
              <w:t>programme</w:t>
            </w:r>
            <w:proofErr w:type="spellEnd"/>
            <w:r w:rsidRPr="00DF6287">
              <w:rPr>
                <w:rFonts w:ascii="Verdana" w:hAnsi="Verdana"/>
                <w:b/>
                <w:color w:val="FFFFFF" w:themeColor="background1"/>
                <w:sz w:val="18"/>
                <w:szCs w:val="18"/>
              </w:rPr>
              <w:t xml:space="preserve"> in the regions as an integral part of the WMO M&amp;E system</w:t>
            </w:r>
          </w:p>
        </w:tc>
        <w:tc>
          <w:tcPr>
            <w:tcW w:w="1946" w:type="dxa"/>
            <w:tcBorders>
              <w:bottom w:val="single" w:sz="4" w:space="0" w:color="00000A"/>
            </w:tcBorders>
            <w:shd w:val="clear" w:color="auto" w:fill="548DD4" w:themeFill="text2" w:themeFillTint="99"/>
          </w:tcPr>
          <w:p w:rsidR="001D37AC" w:rsidRPr="001D37AC" w:rsidRDefault="001D37AC" w:rsidP="000B71C4">
            <w:pPr>
              <w:spacing w:after="0"/>
              <w:ind w:right="-360"/>
              <w:rPr>
                <w:rFonts w:ascii="Verdana" w:hAnsi="Verdana"/>
                <w:b/>
                <w:color w:val="FFFFFF" w:themeColor="background1"/>
                <w:sz w:val="18"/>
                <w:szCs w:val="18"/>
              </w:rPr>
            </w:pPr>
            <w:r w:rsidRPr="001D37AC">
              <w:rPr>
                <w:rFonts w:ascii="Verdana" w:hAnsi="Verdana"/>
                <w:b/>
                <w:color w:val="FFFFFF" w:themeColor="background1"/>
                <w:sz w:val="18"/>
                <w:szCs w:val="18"/>
              </w:rPr>
              <w:t>Responsibility</w:t>
            </w:r>
          </w:p>
          <w:p w:rsidR="001D37AC" w:rsidRPr="001D37AC" w:rsidRDefault="001D37AC" w:rsidP="000B71C4">
            <w:pPr>
              <w:spacing w:after="0"/>
              <w:ind w:right="-360"/>
              <w:rPr>
                <w:rFonts w:ascii="Verdana" w:hAnsi="Verdana"/>
                <w:b/>
                <w:color w:val="FFFFFF" w:themeColor="background1"/>
                <w:sz w:val="18"/>
                <w:szCs w:val="18"/>
              </w:rPr>
            </w:pPr>
          </w:p>
        </w:tc>
        <w:tc>
          <w:tcPr>
            <w:tcW w:w="1868" w:type="dxa"/>
            <w:tcBorders>
              <w:bottom w:val="single" w:sz="4" w:space="0" w:color="00000A"/>
              <w:right w:val="nil"/>
            </w:tcBorders>
            <w:shd w:val="clear" w:color="auto" w:fill="548DD4" w:themeFill="text2" w:themeFillTint="99"/>
            <w:tcMar>
              <w:left w:w="103" w:type="dxa"/>
            </w:tcMar>
          </w:tcPr>
          <w:p w:rsidR="001D37AC" w:rsidRPr="001D37AC" w:rsidRDefault="001D37AC" w:rsidP="000B71C4">
            <w:pPr>
              <w:spacing w:after="0"/>
              <w:ind w:right="-360"/>
              <w:rPr>
                <w:rFonts w:ascii="Verdana" w:hAnsi="Verdana"/>
                <w:b/>
                <w:color w:val="FFFFFF" w:themeColor="background1"/>
                <w:sz w:val="18"/>
                <w:szCs w:val="18"/>
              </w:rPr>
            </w:pPr>
            <w:r w:rsidRPr="001D37AC">
              <w:rPr>
                <w:rFonts w:ascii="Verdana" w:hAnsi="Verdana"/>
                <w:b/>
                <w:color w:val="FFFFFF" w:themeColor="background1"/>
                <w:sz w:val="18"/>
                <w:szCs w:val="18"/>
              </w:rPr>
              <w:t>Deliverable</w:t>
            </w:r>
          </w:p>
        </w:tc>
        <w:tc>
          <w:tcPr>
            <w:tcW w:w="1392" w:type="dxa"/>
            <w:tcBorders>
              <w:bottom w:val="single" w:sz="4" w:space="0" w:color="00000A"/>
            </w:tcBorders>
            <w:shd w:val="clear" w:color="auto" w:fill="548DD4" w:themeFill="text2" w:themeFillTint="99"/>
            <w:tcMar>
              <w:left w:w="103" w:type="dxa"/>
            </w:tcMar>
          </w:tcPr>
          <w:p w:rsidR="001D37AC" w:rsidRPr="001D37AC" w:rsidRDefault="001D37AC" w:rsidP="000B71C4">
            <w:pPr>
              <w:spacing w:after="0"/>
              <w:ind w:right="-360"/>
              <w:rPr>
                <w:rFonts w:ascii="Verdana" w:hAnsi="Verdana"/>
                <w:b/>
                <w:color w:val="FFFFFF" w:themeColor="background1"/>
                <w:sz w:val="18"/>
                <w:szCs w:val="18"/>
              </w:rPr>
            </w:pPr>
            <w:r w:rsidRPr="001D37AC">
              <w:rPr>
                <w:rFonts w:ascii="Verdana" w:hAnsi="Verdana"/>
                <w:b/>
                <w:color w:val="FFFFFF" w:themeColor="background1"/>
                <w:sz w:val="18"/>
                <w:szCs w:val="18"/>
              </w:rPr>
              <w:t>Target date</w:t>
            </w:r>
          </w:p>
        </w:tc>
        <w:tc>
          <w:tcPr>
            <w:tcW w:w="1456" w:type="dxa"/>
            <w:tcBorders>
              <w:bottom w:val="single" w:sz="4" w:space="0" w:color="00000A"/>
            </w:tcBorders>
            <w:shd w:val="clear" w:color="auto" w:fill="548DD4" w:themeFill="text2" w:themeFillTint="99"/>
          </w:tcPr>
          <w:p w:rsidR="001D37AC" w:rsidRPr="001D37AC" w:rsidRDefault="001D37AC" w:rsidP="000B71C4">
            <w:pPr>
              <w:spacing w:after="0"/>
              <w:ind w:right="-360"/>
              <w:rPr>
                <w:rFonts w:ascii="Verdana" w:hAnsi="Verdana"/>
                <w:b/>
                <w:color w:val="FFFFFF" w:themeColor="background1"/>
                <w:sz w:val="18"/>
                <w:szCs w:val="18"/>
              </w:rPr>
            </w:pPr>
            <w:r w:rsidRPr="001D37AC">
              <w:rPr>
                <w:rFonts w:ascii="Verdana" w:hAnsi="Verdana"/>
                <w:b/>
                <w:color w:val="FFFFFF" w:themeColor="background1"/>
                <w:sz w:val="18"/>
                <w:szCs w:val="18"/>
              </w:rPr>
              <w:t>Status</w:t>
            </w:r>
          </w:p>
        </w:tc>
      </w:tr>
      <w:tr w:rsidR="00F14D2F" w:rsidRPr="00CF4218" w:rsidTr="00F14D2F">
        <w:trPr>
          <w:gridAfter w:val="1"/>
          <w:wAfter w:w="1456" w:type="dxa"/>
          <w:cantSplit/>
        </w:trPr>
        <w:tc>
          <w:tcPr>
            <w:tcW w:w="817" w:type="dxa"/>
            <w:vMerge w:val="restart"/>
            <w:tcMar>
              <w:left w:w="103" w:type="dxa"/>
            </w:tcMar>
          </w:tcPr>
          <w:p w:rsidR="00F14D2F" w:rsidRPr="00F14D2F" w:rsidRDefault="00F14D2F">
            <w:pPr>
              <w:spacing w:after="0"/>
              <w:rPr>
                <w:rFonts w:ascii="Verdana" w:hAnsi="Verdana"/>
                <w:sz w:val="16"/>
                <w:szCs w:val="16"/>
              </w:rPr>
            </w:pPr>
          </w:p>
        </w:tc>
        <w:tc>
          <w:tcPr>
            <w:tcW w:w="709" w:type="dxa"/>
            <w:vMerge w:val="restart"/>
            <w:shd w:val="clear" w:color="auto" w:fill="C6D9F1" w:themeFill="text2" w:themeFillTint="33"/>
            <w:tcMar>
              <w:left w:w="103" w:type="dxa"/>
            </w:tcMar>
          </w:tcPr>
          <w:p w:rsidR="00F14D2F" w:rsidRPr="00DE0753" w:rsidRDefault="00F14D2F">
            <w:pPr>
              <w:spacing w:after="0"/>
              <w:rPr>
                <w:rFonts w:ascii="Verdana" w:hAnsi="Verdana"/>
                <w:b/>
                <w:sz w:val="18"/>
                <w:szCs w:val="18"/>
              </w:rPr>
            </w:pPr>
            <w:r w:rsidRPr="00DE0753">
              <w:rPr>
                <w:rFonts w:ascii="Verdana" w:hAnsi="Verdana"/>
                <w:b/>
                <w:sz w:val="18"/>
                <w:szCs w:val="18"/>
              </w:rPr>
              <w:t>Task B1</w:t>
            </w:r>
          </w:p>
        </w:tc>
        <w:tc>
          <w:tcPr>
            <w:tcW w:w="12229" w:type="dxa"/>
            <w:gridSpan w:val="6"/>
            <w:shd w:val="clear" w:color="auto" w:fill="C6D9F1" w:themeFill="text2" w:themeFillTint="33"/>
            <w:tcMar>
              <w:left w:w="103" w:type="dxa"/>
            </w:tcMar>
          </w:tcPr>
          <w:p w:rsidR="00F14D2F" w:rsidRPr="00A20592" w:rsidRDefault="00F14D2F" w:rsidP="005C3082">
            <w:pPr>
              <w:spacing w:before="40" w:after="40"/>
              <w:jc w:val="both"/>
              <w:rPr>
                <w:rFonts w:ascii="Verdana" w:hAnsi="Verdana"/>
                <w:b/>
                <w:i/>
                <w:sz w:val="16"/>
                <w:szCs w:val="16"/>
              </w:rPr>
            </w:pPr>
          </w:p>
        </w:tc>
      </w:tr>
      <w:tr w:rsidR="00F14D2F" w:rsidRPr="00CF4218" w:rsidTr="00F14D2F">
        <w:trPr>
          <w:gridAfter w:val="1"/>
          <w:wAfter w:w="1456" w:type="dxa"/>
          <w:cantSplit/>
          <w:trHeight w:val="702"/>
        </w:trPr>
        <w:tc>
          <w:tcPr>
            <w:tcW w:w="817" w:type="dxa"/>
            <w:vMerge/>
            <w:tcMar>
              <w:left w:w="103" w:type="dxa"/>
            </w:tcMar>
          </w:tcPr>
          <w:p w:rsidR="00F14D2F" w:rsidRPr="00F14D2F" w:rsidRDefault="00F14D2F">
            <w:pPr>
              <w:spacing w:after="0"/>
              <w:rPr>
                <w:rFonts w:ascii="Verdana" w:hAnsi="Verdana"/>
                <w:sz w:val="16"/>
                <w:szCs w:val="16"/>
              </w:rPr>
            </w:pPr>
          </w:p>
        </w:tc>
        <w:tc>
          <w:tcPr>
            <w:tcW w:w="709" w:type="dxa"/>
            <w:vMerge/>
            <w:tcBorders>
              <w:bottom w:val="single" w:sz="4" w:space="0" w:color="00000A"/>
            </w:tcBorders>
            <w:tcMar>
              <w:left w:w="103" w:type="dxa"/>
            </w:tcMar>
          </w:tcPr>
          <w:p w:rsidR="00F14D2F" w:rsidRPr="00F14D2F" w:rsidRDefault="00F14D2F">
            <w:pPr>
              <w:spacing w:after="0"/>
              <w:rPr>
                <w:rFonts w:ascii="Verdana" w:hAnsi="Verdana"/>
                <w:sz w:val="18"/>
                <w:szCs w:val="18"/>
              </w:rPr>
            </w:pPr>
          </w:p>
        </w:tc>
        <w:tc>
          <w:tcPr>
            <w:tcW w:w="850" w:type="dxa"/>
            <w:tcBorders>
              <w:bottom w:val="single" w:sz="4" w:space="0" w:color="00000A"/>
            </w:tcBorders>
            <w:tcMar>
              <w:left w:w="103" w:type="dxa"/>
            </w:tcMar>
          </w:tcPr>
          <w:p w:rsidR="00F14D2F" w:rsidRPr="00CF4218" w:rsidRDefault="00F14D2F">
            <w:pPr>
              <w:spacing w:after="0"/>
              <w:rPr>
                <w:rFonts w:ascii="Verdana" w:hAnsi="Verdana"/>
                <w:sz w:val="16"/>
                <w:szCs w:val="16"/>
              </w:rPr>
            </w:pPr>
            <w:r w:rsidRPr="00CF4218">
              <w:rPr>
                <w:rFonts w:ascii="Verdana" w:hAnsi="Verdana"/>
                <w:sz w:val="16"/>
                <w:szCs w:val="16"/>
              </w:rPr>
              <w:t>Activity B1.1</w:t>
            </w:r>
          </w:p>
        </w:tc>
        <w:tc>
          <w:tcPr>
            <w:tcW w:w="4717" w:type="dxa"/>
            <w:tcBorders>
              <w:bottom w:val="single" w:sz="4" w:space="0" w:color="00000A"/>
              <w:right w:val="nil"/>
            </w:tcBorders>
            <w:tcMar>
              <w:left w:w="103" w:type="dxa"/>
            </w:tcMar>
          </w:tcPr>
          <w:p w:rsidR="00F14D2F" w:rsidRPr="00CF4218" w:rsidRDefault="00F14D2F" w:rsidP="00BD7587">
            <w:pPr>
              <w:spacing w:after="0"/>
              <w:rPr>
                <w:rFonts w:ascii="Verdana" w:hAnsi="Verdana"/>
                <w:sz w:val="16"/>
                <w:szCs w:val="16"/>
              </w:rPr>
            </w:pPr>
          </w:p>
        </w:tc>
        <w:tc>
          <w:tcPr>
            <w:tcW w:w="1946" w:type="dxa"/>
            <w:tcBorders>
              <w:bottom w:val="single" w:sz="4" w:space="0" w:color="00000A"/>
            </w:tcBorders>
          </w:tcPr>
          <w:p w:rsidR="00F14D2F" w:rsidRPr="00CF4218" w:rsidRDefault="00F14D2F">
            <w:pPr>
              <w:spacing w:after="0"/>
              <w:rPr>
                <w:rFonts w:ascii="Verdana" w:hAnsi="Verdana"/>
                <w:sz w:val="16"/>
                <w:szCs w:val="16"/>
              </w:rPr>
            </w:pPr>
          </w:p>
        </w:tc>
        <w:tc>
          <w:tcPr>
            <w:tcW w:w="1868" w:type="dxa"/>
            <w:tcBorders>
              <w:bottom w:val="single" w:sz="4" w:space="0" w:color="00000A"/>
              <w:right w:val="nil"/>
            </w:tcBorders>
            <w:tcMar>
              <w:left w:w="103" w:type="dxa"/>
            </w:tcMar>
          </w:tcPr>
          <w:p w:rsidR="00F14D2F" w:rsidRPr="00CF4218" w:rsidRDefault="00F14D2F">
            <w:pPr>
              <w:spacing w:after="0"/>
              <w:rPr>
                <w:rFonts w:ascii="Verdana" w:hAnsi="Verdana"/>
                <w:sz w:val="16"/>
                <w:szCs w:val="16"/>
              </w:rPr>
            </w:pPr>
          </w:p>
        </w:tc>
        <w:tc>
          <w:tcPr>
            <w:tcW w:w="1392" w:type="dxa"/>
            <w:tcBorders>
              <w:bottom w:val="single" w:sz="4" w:space="0" w:color="00000A"/>
            </w:tcBorders>
            <w:tcMar>
              <w:left w:w="103" w:type="dxa"/>
            </w:tcMar>
          </w:tcPr>
          <w:p w:rsidR="00F14D2F" w:rsidRPr="00CF4218" w:rsidRDefault="00F14D2F">
            <w:pPr>
              <w:spacing w:after="0"/>
              <w:rPr>
                <w:rFonts w:ascii="Verdana" w:hAnsi="Verdana"/>
                <w:sz w:val="16"/>
                <w:szCs w:val="16"/>
              </w:rPr>
            </w:pPr>
          </w:p>
        </w:tc>
        <w:tc>
          <w:tcPr>
            <w:tcW w:w="1456" w:type="dxa"/>
            <w:tcBorders>
              <w:bottom w:val="single" w:sz="4" w:space="0" w:color="00000A"/>
            </w:tcBorders>
          </w:tcPr>
          <w:p w:rsidR="00F14D2F" w:rsidRPr="00CF4218" w:rsidRDefault="00F14D2F">
            <w:pPr>
              <w:spacing w:after="0"/>
              <w:rPr>
                <w:rFonts w:ascii="Verdana" w:hAnsi="Verdana"/>
                <w:sz w:val="16"/>
                <w:szCs w:val="16"/>
              </w:rPr>
            </w:pPr>
          </w:p>
        </w:tc>
      </w:tr>
      <w:tr w:rsidR="00F14D2F" w:rsidRPr="00CF4218" w:rsidTr="00F14D2F">
        <w:trPr>
          <w:gridAfter w:val="1"/>
          <w:wAfter w:w="1456" w:type="dxa"/>
          <w:cantSplit/>
          <w:trHeight w:val="329"/>
        </w:trPr>
        <w:tc>
          <w:tcPr>
            <w:tcW w:w="817" w:type="dxa"/>
            <w:vMerge/>
            <w:tcMar>
              <w:left w:w="103" w:type="dxa"/>
            </w:tcMar>
          </w:tcPr>
          <w:p w:rsidR="00F14D2F" w:rsidRPr="00F14D2F" w:rsidRDefault="00F14D2F">
            <w:pPr>
              <w:spacing w:after="0"/>
              <w:rPr>
                <w:rFonts w:ascii="Verdana" w:hAnsi="Verdana"/>
                <w:sz w:val="16"/>
                <w:szCs w:val="16"/>
              </w:rPr>
            </w:pPr>
          </w:p>
        </w:tc>
        <w:tc>
          <w:tcPr>
            <w:tcW w:w="709" w:type="dxa"/>
            <w:vMerge w:val="restart"/>
            <w:shd w:val="clear" w:color="auto" w:fill="C6D9F1" w:themeFill="text2" w:themeFillTint="33"/>
            <w:tcMar>
              <w:left w:w="103" w:type="dxa"/>
            </w:tcMar>
          </w:tcPr>
          <w:p w:rsidR="00F14D2F" w:rsidRPr="00DE0753" w:rsidRDefault="00F14D2F">
            <w:pPr>
              <w:spacing w:after="0"/>
              <w:rPr>
                <w:rFonts w:ascii="Verdana" w:hAnsi="Verdana"/>
                <w:b/>
                <w:sz w:val="18"/>
                <w:szCs w:val="18"/>
              </w:rPr>
            </w:pPr>
            <w:r w:rsidRPr="00DE0753">
              <w:rPr>
                <w:rFonts w:ascii="Verdana" w:hAnsi="Verdana"/>
                <w:b/>
                <w:sz w:val="18"/>
                <w:szCs w:val="18"/>
              </w:rPr>
              <w:t>Task B2</w:t>
            </w:r>
          </w:p>
        </w:tc>
        <w:tc>
          <w:tcPr>
            <w:tcW w:w="12229" w:type="dxa"/>
            <w:gridSpan w:val="6"/>
            <w:shd w:val="clear" w:color="auto" w:fill="C6D9F1" w:themeFill="text2" w:themeFillTint="33"/>
            <w:tcMar>
              <w:left w:w="103" w:type="dxa"/>
            </w:tcMar>
          </w:tcPr>
          <w:p w:rsidR="00F14D2F" w:rsidRPr="00BA59EE" w:rsidRDefault="00F14D2F" w:rsidP="001D37AC">
            <w:pPr>
              <w:spacing w:before="40" w:after="40"/>
              <w:rPr>
                <w:rFonts w:ascii="Verdana" w:hAnsi="Verdana"/>
                <w:b/>
                <w:i/>
                <w:sz w:val="16"/>
                <w:szCs w:val="16"/>
              </w:rPr>
            </w:pPr>
          </w:p>
        </w:tc>
      </w:tr>
      <w:tr w:rsidR="00F14D2F" w:rsidRPr="00CF4218" w:rsidTr="00F14D2F">
        <w:trPr>
          <w:gridAfter w:val="1"/>
          <w:wAfter w:w="1456" w:type="dxa"/>
          <w:cantSplit/>
        </w:trPr>
        <w:tc>
          <w:tcPr>
            <w:tcW w:w="817" w:type="dxa"/>
            <w:vMerge/>
            <w:tcMar>
              <w:left w:w="103" w:type="dxa"/>
            </w:tcMar>
          </w:tcPr>
          <w:p w:rsidR="00F14D2F" w:rsidRPr="00F14D2F" w:rsidRDefault="00F14D2F">
            <w:pPr>
              <w:spacing w:after="0"/>
              <w:rPr>
                <w:rFonts w:ascii="Verdana" w:hAnsi="Verdana"/>
                <w:sz w:val="16"/>
                <w:szCs w:val="16"/>
              </w:rPr>
            </w:pPr>
          </w:p>
        </w:tc>
        <w:tc>
          <w:tcPr>
            <w:tcW w:w="709" w:type="dxa"/>
            <w:vMerge/>
            <w:tcMar>
              <w:left w:w="103" w:type="dxa"/>
            </w:tcMar>
          </w:tcPr>
          <w:p w:rsidR="00F14D2F" w:rsidRPr="00F14D2F" w:rsidRDefault="00F14D2F">
            <w:pPr>
              <w:spacing w:after="0"/>
              <w:rPr>
                <w:rFonts w:ascii="Verdana" w:hAnsi="Verdana"/>
                <w:sz w:val="16"/>
                <w:szCs w:val="16"/>
              </w:rPr>
            </w:pPr>
          </w:p>
        </w:tc>
        <w:tc>
          <w:tcPr>
            <w:tcW w:w="850" w:type="dxa"/>
            <w:tcMar>
              <w:left w:w="103" w:type="dxa"/>
            </w:tcMar>
          </w:tcPr>
          <w:p w:rsidR="00F14D2F" w:rsidRPr="00CF4218" w:rsidRDefault="00F14D2F">
            <w:pPr>
              <w:spacing w:after="0"/>
              <w:rPr>
                <w:rFonts w:ascii="Verdana" w:hAnsi="Verdana"/>
                <w:sz w:val="16"/>
                <w:szCs w:val="16"/>
              </w:rPr>
            </w:pPr>
            <w:r w:rsidRPr="00CF4218">
              <w:rPr>
                <w:rFonts w:ascii="Verdana" w:hAnsi="Verdana"/>
                <w:sz w:val="16"/>
                <w:szCs w:val="16"/>
              </w:rPr>
              <w:t>Activity B2.1</w:t>
            </w:r>
          </w:p>
        </w:tc>
        <w:tc>
          <w:tcPr>
            <w:tcW w:w="4717" w:type="dxa"/>
            <w:tcBorders>
              <w:right w:val="nil"/>
            </w:tcBorders>
            <w:tcMar>
              <w:left w:w="103" w:type="dxa"/>
            </w:tcMar>
          </w:tcPr>
          <w:p w:rsidR="00F14D2F" w:rsidRPr="00CF4218" w:rsidRDefault="00F14D2F" w:rsidP="00BD7587">
            <w:pPr>
              <w:spacing w:after="0"/>
              <w:rPr>
                <w:rFonts w:ascii="Verdana" w:hAnsi="Verdana"/>
                <w:sz w:val="16"/>
                <w:szCs w:val="16"/>
              </w:rPr>
            </w:pPr>
          </w:p>
        </w:tc>
        <w:tc>
          <w:tcPr>
            <w:tcW w:w="1946" w:type="dxa"/>
          </w:tcPr>
          <w:p w:rsidR="00F14D2F" w:rsidRPr="00CF4218" w:rsidRDefault="00F14D2F">
            <w:pPr>
              <w:spacing w:after="0"/>
              <w:rPr>
                <w:rFonts w:ascii="Verdana" w:hAnsi="Verdana"/>
                <w:sz w:val="16"/>
                <w:szCs w:val="16"/>
              </w:rPr>
            </w:pPr>
          </w:p>
        </w:tc>
        <w:tc>
          <w:tcPr>
            <w:tcW w:w="1868" w:type="dxa"/>
            <w:tcBorders>
              <w:right w:val="nil"/>
            </w:tcBorders>
            <w:tcMar>
              <w:left w:w="103" w:type="dxa"/>
            </w:tcMar>
          </w:tcPr>
          <w:p w:rsidR="00F14D2F" w:rsidRPr="00CF4218" w:rsidRDefault="00F14D2F">
            <w:pPr>
              <w:spacing w:after="0"/>
              <w:rPr>
                <w:rFonts w:ascii="Verdana" w:hAnsi="Verdana"/>
                <w:sz w:val="16"/>
                <w:szCs w:val="16"/>
              </w:rPr>
            </w:pPr>
          </w:p>
          <w:p w:rsidR="00F14D2F" w:rsidRPr="00CF4218" w:rsidRDefault="00F14D2F">
            <w:pPr>
              <w:spacing w:after="0"/>
              <w:rPr>
                <w:rFonts w:ascii="Verdana" w:hAnsi="Verdana"/>
                <w:sz w:val="16"/>
                <w:szCs w:val="16"/>
              </w:rPr>
            </w:pPr>
          </w:p>
        </w:tc>
        <w:tc>
          <w:tcPr>
            <w:tcW w:w="1392" w:type="dxa"/>
            <w:tcMar>
              <w:left w:w="103" w:type="dxa"/>
            </w:tcMar>
          </w:tcPr>
          <w:p w:rsidR="00F14D2F" w:rsidRPr="00CF4218" w:rsidRDefault="00F14D2F">
            <w:pPr>
              <w:spacing w:after="0"/>
              <w:rPr>
                <w:rFonts w:ascii="Verdana" w:hAnsi="Verdana"/>
                <w:sz w:val="16"/>
                <w:szCs w:val="16"/>
              </w:rPr>
            </w:pPr>
          </w:p>
        </w:tc>
        <w:tc>
          <w:tcPr>
            <w:tcW w:w="1456" w:type="dxa"/>
          </w:tcPr>
          <w:p w:rsidR="00F14D2F" w:rsidRPr="00CF4218" w:rsidRDefault="00F14D2F">
            <w:pPr>
              <w:spacing w:after="0"/>
              <w:rPr>
                <w:rFonts w:ascii="Verdana" w:hAnsi="Verdana"/>
                <w:sz w:val="16"/>
                <w:szCs w:val="16"/>
              </w:rPr>
            </w:pPr>
          </w:p>
        </w:tc>
      </w:tr>
      <w:tr w:rsidR="00F14D2F" w:rsidRPr="00CF4218" w:rsidTr="00F14D2F">
        <w:trPr>
          <w:gridAfter w:val="1"/>
          <w:wAfter w:w="1456" w:type="dxa"/>
          <w:cantSplit/>
          <w:trHeight w:val="628"/>
        </w:trPr>
        <w:tc>
          <w:tcPr>
            <w:tcW w:w="817" w:type="dxa"/>
            <w:vMerge/>
            <w:tcMar>
              <w:left w:w="103" w:type="dxa"/>
            </w:tcMar>
          </w:tcPr>
          <w:p w:rsidR="00F14D2F" w:rsidRPr="00F14D2F" w:rsidRDefault="00F14D2F">
            <w:pPr>
              <w:spacing w:after="0"/>
              <w:rPr>
                <w:rFonts w:ascii="Verdana" w:hAnsi="Verdana"/>
                <w:sz w:val="16"/>
                <w:szCs w:val="16"/>
              </w:rPr>
            </w:pPr>
          </w:p>
        </w:tc>
        <w:tc>
          <w:tcPr>
            <w:tcW w:w="709" w:type="dxa"/>
            <w:vMerge/>
            <w:tcBorders>
              <w:bottom w:val="single" w:sz="4" w:space="0" w:color="00000A"/>
            </w:tcBorders>
            <w:tcMar>
              <w:left w:w="103" w:type="dxa"/>
            </w:tcMar>
          </w:tcPr>
          <w:p w:rsidR="00F14D2F" w:rsidRPr="00F14D2F" w:rsidRDefault="00F14D2F">
            <w:pPr>
              <w:spacing w:after="0"/>
              <w:rPr>
                <w:rFonts w:ascii="Verdana" w:hAnsi="Verdana"/>
                <w:sz w:val="16"/>
                <w:szCs w:val="16"/>
              </w:rPr>
            </w:pPr>
          </w:p>
        </w:tc>
        <w:tc>
          <w:tcPr>
            <w:tcW w:w="850" w:type="dxa"/>
            <w:tcBorders>
              <w:bottom w:val="single" w:sz="4" w:space="0" w:color="00000A"/>
            </w:tcBorders>
            <w:tcMar>
              <w:left w:w="103" w:type="dxa"/>
            </w:tcMar>
          </w:tcPr>
          <w:p w:rsidR="00F14D2F" w:rsidRPr="00CF4218" w:rsidRDefault="00F14D2F">
            <w:pPr>
              <w:spacing w:after="0"/>
              <w:rPr>
                <w:rFonts w:ascii="Verdana" w:hAnsi="Verdana"/>
                <w:sz w:val="16"/>
                <w:szCs w:val="16"/>
              </w:rPr>
            </w:pPr>
            <w:r w:rsidRPr="00CF4218">
              <w:rPr>
                <w:rFonts w:ascii="Verdana" w:hAnsi="Verdana"/>
                <w:sz w:val="16"/>
                <w:szCs w:val="16"/>
              </w:rPr>
              <w:t>Activity B2.2</w:t>
            </w:r>
          </w:p>
        </w:tc>
        <w:tc>
          <w:tcPr>
            <w:tcW w:w="4717" w:type="dxa"/>
            <w:tcBorders>
              <w:bottom w:val="single" w:sz="4" w:space="0" w:color="00000A"/>
              <w:right w:val="nil"/>
            </w:tcBorders>
            <w:tcMar>
              <w:left w:w="103" w:type="dxa"/>
            </w:tcMar>
          </w:tcPr>
          <w:p w:rsidR="00F14D2F" w:rsidRPr="00CF4218" w:rsidRDefault="00F14D2F" w:rsidP="00BD7587">
            <w:pPr>
              <w:spacing w:after="0"/>
              <w:rPr>
                <w:rFonts w:ascii="Verdana" w:hAnsi="Verdana"/>
                <w:sz w:val="16"/>
                <w:szCs w:val="16"/>
              </w:rPr>
            </w:pPr>
          </w:p>
        </w:tc>
        <w:tc>
          <w:tcPr>
            <w:tcW w:w="1946" w:type="dxa"/>
            <w:tcBorders>
              <w:bottom w:val="single" w:sz="4" w:space="0" w:color="00000A"/>
            </w:tcBorders>
          </w:tcPr>
          <w:p w:rsidR="00F14D2F" w:rsidRPr="00CF4218" w:rsidRDefault="00F14D2F">
            <w:pPr>
              <w:spacing w:after="0"/>
              <w:rPr>
                <w:rFonts w:ascii="Verdana" w:hAnsi="Verdana"/>
                <w:sz w:val="16"/>
                <w:szCs w:val="16"/>
              </w:rPr>
            </w:pPr>
          </w:p>
        </w:tc>
        <w:tc>
          <w:tcPr>
            <w:tcW w:w="1868" w:type="dxa"/>
            <w:tcBorders>
              <w:bottom w:val="single" w:sz="4" w:space="0" w:color="00000A"/>
              <w:right w:val="nil"/>
            </w:tcBorders>
            <w:tcMar>
              <w:left w:w="103" w:type="dxa"/>
            </w:tcMar>
          </w:tcPr>
          <w:p w:rsidR="00F14D2F" w:rsidRPr="00CF4218" w:rsidRDefault="00F14D2F">
            <w:pPr>
              <w:spacing w:after="0"/>
              <w:rPr>
                <w:rFonts w:ascii="Verdana" w:hAnsi="Verdana"/>
                <w:sz w:val="16"/>
                <w:szCs w:val="16"/>
              </w:rPr>
            </w:pPr>
          </w:p>
        </w:tc>
        <w:tc>
          <w:tcPr>
            <w:tcW w:w="1392" w:type="dxa"/>
            <w:tcBorders>
              <w:bottom w:val="single" w:sz="4" w:space="0" w:color="00000A"/>
            </w:tcBorders>
            <w:tcMar>
              <w:left w:w="103" w:type="dxa"/>
            </w:tcMar>
          </w:tcPr>
          <w:p w:rsidR="00F14D2F" w:rsidRPr="00CF4218" w:rsidRDefault="00F14D2F">
            <w:pPr>
              <w:spacing w:after="0"/>
              <w:rPr>
                <w:rFonts w:ascii="Verdana" w:hAnsi="Verdana"/>
                <w:sz w:val="16"/>
                <w:szCs w:val="16"/>
              </w:rPr>
            </w:pPr>
          </w:p>
        </w:tc>
        <w:tc>
          <w:tcPr>
            <w:tcW w:w="1456" w:type="dxa"/>
            <w:tcBorders>
              <w:bottom w:val="single" w:sz="4" w:space="0" w:color="00000A"/>
            </w:tcBorders>
          </w:tcPr>
          <w:p w:rsidR="00F14D2F" w:rsidRPr="00CF4218" w:rsidRDefault="00F14D2F">
            <w:pPr>
              <w:spacing w:after="0"/>
              <w:rPr>
                <w:rFonts w:ascii="Verdana" w:hAnsi="Verdana"/>
                <w:sz w:val="16"/>
                <w:szCs w:val="16"/>
              </w:rPr>
            </w:pPr>
          </w:p>
        </w:tc>
      </w:tr>
      <w:tr w:rsidR="00996CD7" w:rsidRPr="00CF4218" w:rsidTr="00F14D2F">
        <w:trPr>
          <w:gridAfter w:val="1"/>
          <w:wAfter w:w="1456" w:type="dxa"/>
          <w:cantSplit/>
          <w:trHeight w:val="628"/>
        </w:trPr>
        <w:tc>
          <w:tcPr>
            <w:tcW w:w="817" w:type="dxa"/>
            <w:vMerge/>
            <w:tcBorders>
              <w:bottom w:val="single" w:sz="4" w:space="0" w:color="auto"/>
            </w:tcBorders>
            <w:tcMar>
              <w:left w:w="103" w:type="dxa"/>
            </w:tcMar>
          </w:tcPr>
          <w:p w:rsidR="00996CD7" w:rsidRPr="00CF4218" w:rsidRDefault="00996CD7">
            <w:pPr>
              <w:spacing w:after="0"/>
              <w:rPr>
                <w:rFonts w:ascii="Verdana" w:hAnsi="Verdana"/>
                <w:sz w:val="16"/>
                <w:szCs w:val="16"/>
              </w:rPr>
            </w:pPr>
          </w:p>
        </w:tc>
        <w:tc>
          <w:tcPr>
            <w:tcW w:w="709" w:type="dxa"/>
            <w:vMerge/>
            <w:tcBorders>
              <w:bottom w:val="single" w:sz="4" w:space="0" w:color="auto"/>
            </w:tcBorders>
            <w:shd w:val="clear" w:color="auto" w:fill="C6D9F1" w:themeFill="text2" w:themeFillTint="33"/>
            <w:tcMar>
              <w:left w:w="103" w:type="dxa"/>
            </w:tcMar>
          </w:tcPr>
          <w:p w:rsidR="00996CD7" w:rsidRPr="00CF4218" w:rsidRDefault="00996CD7">
            <w:pPr>
              <w:spacing w:after="0"/>
              <w:rPr>
                <w:rFonts w:ascii="Verdana" w:hAnsi="Verdana"/>
                <w:b/>
                <w:sz w:val="16"/>
                <w:szCs w:val="16"/>
              </w:rPr>
            </w:pPr>
          </w:p>
        </w:tc>
        <w:tc>
          <w:tcPr>
            <w:tcW w:w="850" w:type="dxa"/>
            <w:tcBorders>
              <w:bottom w:val="single" w:sz="4" w:space="0" w:color="auto"/>
            </w:tcBorders>
            <w:tcMar>
              <w:left w:w="103" w:type="dxa"/>
            </w:tcMar>
          </w:tcPr>
          <w:p w:rsidR="00996CD7" w:rsidRPr="00CF4218" w:rsidRDefault="00996CD7">
            <w:pPr>
              <w:spacing w:after="0"/>
              <w:rPr>
                <w:rFonts w:ascii="Verdana" w:hAnsi="Verdana"/>
                <w:sz w:val="16"/>
                <w:szCs w:val="16"/>
              </w:rPr>
            </w:pPr>
          </w:p>
        </w:tc>
        <w:tc>
          <w:tcPr>
            <w:tcW w:w="4717" w:type="dxa"/>
            <w:tcBorders>
              <w:bottom w:val="single" w:sz="4" w:space="0" w:color="00000A"/>
              <w:right w:val="nil"/>
            </w:tcBorders>
            <w:tcMar>
              <w:left w:w="103" w:type="dxa"/>
            </w:tcMar>
          </w:tcPr>
          <w:p w:rsidR="00996CD7" w:rsidRPr="00CF4218" w:rsidRDefault="00996CD7" w:rsidP="005A5CF9">
            <w:pPr>
              <w:spacing w:after="0"/>
              <w:rPr>
                <w:rFonts w:ascii="Verdana" w:hAnsi="Verdana"/>
                <w:b/>
                <w:sz w:val="16"/>
                <w:szCs w:val="16"/>
              </w:rPr>
            </w:pPr>
          </w:p>
        </w:tc>
        <w:tc>
          <w:tcPr>
            <w:tcW w:w="1946" w:type="dxa"/>
            <w:tcBorders>
              <w:bottom w:val="single" w:sz="4" w:space="0" w:color="00000A"/>
            </w:tcBorders>
          </w:tcPr>
          <w:p w:rsidR="00996CD7" w:rsidRPr="00CF4218" w:rsidRDefault="00996CD7" w:rsidP="005A5CF9">
            <w:pPr>
              <w:spacing w:after="0"/>
              <w:rPr>
                <w:rFonts w:ascii="Verdana" w:hAnsi="Verdana"/>
                <w:sz w:val="16"/>
                <w:szCs w:val="16"/>
              </w:rPr>
            </w:pPr>
          </w:p>
        </w:tc>
        <w:tc>
          <w:tcPr>
            <w:tcW w:w="1868" w:type="dxa"/>
            <w:tcBorders>
              <w:bottom w:val="single" w:sz="4" w:space="0" w:color="00000A"/>
              <w:right w:val="nil"/>
            </w:tcBorders>
            <w:tcMar>
              <w:left w:w="103" w:type="dxa"/>
            </w:tcMar>
          </w:tcPr>
          <w:p w:rsidR="00996CD7" w:rsidRPr="00CF4218" w:rsidRDefault="00996CD7" w:rsidP="005A5CF9">
            <w:pPr>
              <w:spacing w:after="0"/>
              <w:rPr>
                <w:rFonts w:ascii="Verdana" w:hAnsi="Verdana"/>
                <w:sz w:val="16"/>
                <w:szCs w:val="16"/>
              </w:rPr>
            </w:pPr>
          </w:p>
        </w:tc>
        <w:tc>
          <w:tcPr>
            <w:tcW w:w="1392" w:type="dxa"/>
            <w:tcBorders>
              <w:bottom w:val="single" w:sz="4" w:space="0" w:color="00000A"/>
            </w:tcBorders>
            <w:tcMar>
              <w:left w:w="103" w:type="dxa"/>
            </w:tcMar>
          </w:tcPr>
          <w:p w:rsidR="00996CD7" w:rsidRDefault="00996CD7" w:rsidP="005A5CF9">
            <w:pPr>
              <w:spacing w:after="0"/>
              <w:rPr>
                <w:rFonts w:ascii="Verdana" w:hAnsi="Verdana"/>
                <w:sz w:val="16"/>
                <w:szCs w:val="16"/>
              </w:rPr>
            </w:pPr>
          </w:p>
        </w:tc>
        <w:tc>
          <w:tcPr>
            <w:tcW w:w="1456" w:type="dxa"/>
            <w:tcBorders>
              <w:bottom w:val="single" w:sz="4" w:space="0" w:color="00000A"/>
            </w:tcBorders>
          </w:tcPr>
          <w:p w:rsidR="00996CD7" w:rsidRPr="00CF4218" w:rsidRDefault="00996CD7" w:rsidP="005A5CF9">
            <w:pPr>
              <w:spacing w:after="0"/>
              <w:rPr>
                <w:rFonts w:ascii="Verdana" w:hAnsi="Verdana"/>
                <w:sz w:val="16"/>
                <w:szCs w:val="16"/>
              </w:rPr>
            </w:pPr>
          </w:p>
        </w:tc>
      </w:tr>
      <w:tr w:rsidR="00F14D2F" w:rsidRPr="001D37AC" w:rsidTr="00F14D2F">
        <w:trPr>
          <w:gridAfter w:val="1"/>
          <w:wAfter w:w="1456" w:type="dxa"/>
          <w:cantSplit/>
        </w:trPr>
        <w:tc>
          <w:tcPr>
            <w:tcW w:w="817" w:type="dxa"/>
            <w:shd w:val="clear" w:color="auto" w:fill="548DD4" w:themeFill="text2" w:themeFillTint="99"/>
            <w:tcMar>
              <w:left w:w="103" w:type="dxa"/>
            </w:tcMar>
          </w:tcPr>
          <w:p w:rsidR="00F14D2F" w:rsidRPr="001D37AC" w:rsidRDefault="00F14D2F">
            <w:pPr>
              <w:spacing w:after="0"/>
              <w:rPr>
                <w:rFonts w:ascii="Verdana" w:hAnsi="Verdana"/>
                <w:b/>
                <w:color w:val="FFFFFF" w:themeColor="background1"/>
                <w:sz w:val="18"/>
                <w:szCs w:val="18"/>
              </w:rPr>
            </w:pPr>
            <w:r w:rsidRPr="001D37AC">
              <w:rPr>
                <w:rFonts w:ascii="Verdana" w:hAnsi="Verdana"/>
                <w:b/>
                <w:color w:val="FFFFFF" w:themeColor="background1"/>
                <w:sz w:val="18"/>
                <w:szCs w:val="18"/>
              </w:rPr>
              <w:t>WP C (TOR c)</w:t>
            </w:r>
          </w:p>
        </w:tc>
        <w:tc>
          <w:tcPr>
            <w:tcW w:w="6276" w:type="dxa"/>
            <w:gridSpan w:val="3"/>
            <w:tcBorders>
              <w:bottom w:val="single" w:sz="4" w:space="0" w:color="00000A"/>
              <w:right w:val="nil"/>
            </w:tcBorders>
            <w:shd w:val="clear" w:color="auto" w:fill="548DD4" w:themeFill="text2" w:themeFillTint="99"/>
            <w:tcMar>
              <w:left w:w="103" w:type="dxa"/>
            </w:tcMar>
          </w:tcPr>
          <w:p w:rsidR="00F14D2F" w:rsidRPr="001D37AC" w:rsidRDefault="00DF6287" w:rsidP="007F69C2">
            <w:pPr>
              <w:spacing w:after="0"/>
              <w:jc w:val="both"/>
              <w:rPr>
                <w:rFonts w:ascii="Verdana" w:hAnsi="Verdana"/>
                <w:b/>
                <w:color w:val="FFFFFF" w:themeColor="background1"/>
                <w:sz w:val="18"/>
                <w:szCs w:val="18"/>
              </w:rPr>
            </w:pPr>
            <w:r w:rsidRPr="00DF6287">
              <w:rPr>
                <w:rFonts w:ascii="Verdana" w:hAnsi="Verdana"/>
                <w:b/>
                <w:color w:val="FFFFFF" w:themeColor="background1"/>
                <w:sz w:val="18"/>
                <w:szCs w:val="18"/>
              </w:rPr>
              <w:t xml:space="preserve">To provide support to the Secretariat in developing and updating the relevant Aeronautical Meteorology </w:t>
            </w:r>
            <w:proofErr w:type="spellStart"/>
            <w:r w:rsidRPr="00DF6287">
              <w:rPr>
                <w:rFonts w:ascii="Verdana" w:hAnsi="Verdana"/>
                <w:b/>
                <w:color w:val="FFFFFF" w:themeColor="background1"/>
                <w:sz w:val="18"/>
                <w:szCs w:val="18"/>
              </w:rPr>
              <w:t>Programme</w:t>
            </w:r>
            <w:proofErr w:type="spellEnd"/>
            <w:r w:rsidRPr="00DF6287">
              <w:rPr>
                <w:rFonts w:ascii="Verdana" w:hAnsi="Verdana"/>
                <w:b/>
                <w:color w:val="FFFFFF" w:themeColor="background1"/>
                <w:sz w:val="18"/>
                <w:szCs w:val="18"/>
              </w:rPr>
              <w:t xml:space="preserve"> data base entries e.g. Country Profile database</w:t>
            </w:r>
          </w:p>
        </w:tc>
        <w:tc>
          <w:tcPr>
            <w:tcW w:w="1946" w:type="dxa"/>
            <w:tcBorders>
              <w:bottom w:val="single" w:sz="4" w:space="0" w:color="00000A"/>
            </w:tcBorders>
            <w:shd w:val="clear" w:color="auto" w:fill="548DD4" w:themeFill="text2" w:themeFillTint="99"/>
          </w:tcPr>
          <w:p w:rsidR="00F14D2F" w:rsidRPr="001D37AC" w:rsidRDefault="00F14D2F" w:rsidP="000B71C4">
            <w:pPr>
              <w:spacing w:after="0"/>
              <w:ind w:right="-360"/>
              <w:rPr>
                <w:rFonts w:ascii="Verdana" w:hAnsi="Verdana"/>
                <w:b/>
                <w:color w:val="FFFFFF" w:themeColor="background1"/>
                <w:sz w:val="18"/>
                <w:szCs w:val="18"/>
              </w:rPr>
            </w:pPr>
            <w:r w:rsidRPr="001D37AC">
              <w:rPr>
                <w:rFonts w:ascii="Verdana" w:hAnsi="Verdana"/>
                <w:b/>
                <w:color w:val="FFFFFF" w:themeColor="background1"/>
                <w:sz w:val="18"/>
                <w:szCs w:val="18"/>
              </w:rPr>
              <w:t>Responsibility</w:t>
            </w:r>
          </w:p>
          <w:p w:rsidR="00F14D2F" w:rsidRPr="001D37AC" w:rsidRDefault="00F14D2F" w:rsidP="000B71C4">
            <w:pPr>
              <w:spacing w:after="0"/>
              <w:ind w:right="-360"/>
              <w:rPr>
                <w:rFonts w:ascii="Verdana" w:hAnsi="Verdana"/>
                <w:b/>
                <w:color w:val="FFFFFF" w:themeColor="background1"/>
                <w:sz w:val="18"/>
                <w:szCs w:val="18"/>
              </w:rPr>
            </w:pPr>
          </w:p>
        </w:tc>
        <w:tc>
          <w:tcPr>
            <w:tcW w:w="1868" w:type="dxa"/>
            <w:tcBorders>
              <w:bottom w:val="single" w:sz="4" w:space="0" w:color="00000A"/>
              <w:right w:val="nil"/>
            </w:tcBorders>
            <w:shd w:val="clear" w:color="auto" w:fill="548DD4" w:themeFill="text2" w:themeFillTint="99"/>
            <w:tcMar>
              <w:left w:w="103" w:type="dxa"/>
            </w:tcMar>
          </w:tcPr>
          <w:p w:rsidR="00F14D2F" w:rsidRPr="00CF4218" w:rsidRDefault="008A4E28" w:rsidP="005A5CF9">
            <w:pPr>
              <w:spacing w:after="0"/>
              <w:rPr>
                <w:rFonts w:ascii="Verdana" w:hAnsi="Verdana"/>
                <w:b/>
                <w:sz w:val="16"/>
                <w:szCs w:val="16"/>
              </w:rPr>
            </w:pPr>
            <w:r w:rsidRPr="001D37AC">
              <w:rPr>
                <w:rFonts w:ascii="Verdana" w:hAnsi="Verdana"/>
                <w:b/>
                <w:color w:val="FFFFFF" w:themeColor="background1"/>
                <w:sz w:val="18"/>
                <w:szCs w:val="18"/>
              </w:rPr>
              <w:t>Deliverable</w:t>
            </w:r>
          </w:p>
        </w:tc>
        <w:tc>
          <w:tcPr>
            <w:tcW w:w="1392" w:type="dxa"/>
            <w:tcBorders>
              <w:bottom w:val="single" w:sz="4" w:space="0" w:color="00000A"/>
            </w:tcBorders>
            <w:shd w:val="clear" w:color="auto" w:fill="548DD4" w:themeFill="text2" w:themeFillTint="99"/>
            <w:tcMar>
              <w:left w:w="103" w:type="dxa"/>
            </w:tcMar>
          </w:tcPr>
          <w:p w:rsidR="00F14D2F" w:rsidRPr="00CF4218" w:rsidRDefault="008A4E28" w:rsidP="005A5CF9">
            <w:pPr>
              <w:spacing w:after="0"/>
              <w:rPr>
                <w:rFonts w:ascii="Verdana" w:hAnsi="Verdana"/>
                <w:sz w:val="16"/>
                <w:szCs w:val="16"/>
              </w:rPr>
            </w:pPr>
            <w:r w:rsidRPr="001D37AC">
              <w:rPr>
                <w:rFonts w:ascii="Verdana" w:hAnsi="Verdana"/>
                <w:b/>
                <w:color w:val="FFFFFF" w:themeColor="background1"/>
                <w:sz w:val="18"/>
                <w:szCs w:val="18"/>
              </w:rPr>
              <w:t>Target date</w:t>
            </w:r>
          </w:p>
        </w:tc>
        <w:tc>
          <w:tcPr>
            <w:tcW w:w="1456" w:type="dxa"/>
            <w:tcBorders>
              <w:bottom w:val="single" w:sz="4" w:space="0" w:color="00000A"/>
            </w:tcBorders>
            <w:shd w:val="clear" w:color="auto" w:fill="548DD4" w:themeFill="text2" w:themeFillTint="99"/>
          </w:tcPr>
          <w:p w:rsidR="00F14D2F" w:rsidRPr="00CF4218" w:rsidRDefault="008A4E28" w:rsidP="005A5CF9">
            <w:pPr>
              <w:spacing w:after="0"/>
              <w:rPr>
                <w:rFonts w:ascii="Verdana" w:hAnsi="Verdana"/>
                <w:sz w:val="16"/>
                <w:szCs w:val="16"/>
              </w:rPr>
            </w:pPr>
            <w:r w:rsidRPr="001D37AC">
              <w:rPr>
                <w:rFonts w:ascii="Verdana" w:hAnsi="Verdana"/>
                <w:b/>
                <w:color w:val="FFFFFF" w:themeColor="background1"/>
                <w:sz w:val="18"/>
                <w:szCs w:val="18"/>
              </w:rPr>
              <w:t>Status</w:t>
            </w:r>
          </w:p>
        </w:tc>
      </w:tr>
      <w:tr w:rsidR="00AB0F9B" w:rsidRPr="00CF4218" w:rsidTr="00F14D2F">
        <w:trPr>
          <w:cantSplit/>
        </w:trPr>
        <w:tc>
          <w:tcPr>
            <w:tcW w:w="817" w:type="dxa"/>
            <w:vMerge w:val="restart"/>
            <w:tcMar>
              <w:left w:w="103" w:type="dxa"/>
            </w:tcMar>
          </w:tcPr>
          <w:p w:rsidR="00AB0F9B" w:rsidRPr="00CF4218" w:rsidRDefault="00AB0F9B">
            <w:pPr>
              <w:spacing w:after="0"/>
              <w:rPr>
                <w:rFonts w:ascii="Verdana" w:hAnsi="Verdana"/>
                <w:sz w:val="16"/>
                <w:szCs w:val="16"/>
              </w:rPr>
            </w:pPr>
          </w:p>
        </w:tc>
        <w:tc>
          <w:tcPr>
            <w:tcW w:w="709" w:type="dxa"/>
            <w:vMerge w:val="restart"/>
            <w:shd w:val="clear" w:color="auto" w:fill="C6D9F1" w:themeFill="text2" w:themeFillTint="33"/>
            <w:tcMar>
              <w:left w:w="103" w:type="dxa"/>
            </w:tcMar>
          </w:tcPr>
          <w:p w:rsidR="00AB0F9B" w:rsidRPr="001D37AC" w:rsidRDefault="00AB0F9B">
            <w:pPr>
              <w:spacing w:after="0"/>
              <w:rPr>
                <w:rFonts w:ascii="Verdana" w:hAnsi="Verdana"/>
                <w:b/>
                <w:sz w:val="18"/>
                <w:szCs w:val="18"/>
              </w:rPr>
            </w:pPr>
            <w:r w:rsidRPr="001D37AC">
              <w:rPr>
                <w:rFonts w:ascii="Verdana" w:hAnsi="Verdana"/>
                <w:b/>
                <w:sz w:val="18"/>
                <w:szCs w:val="18"/>
              </w:rPr>
              <w:t>Task C1</w:t>
            </w:r>
          </w:p>
        </w:tc>
        <w:tc>
          <w:tcPr>
            <w:tcW w:w="12229" w:type="dxa"/>
            <w:gridSpan w:val="6"/>
            <w:shd w:val="clear" w:color="auto" w:fill="C6D9F1" w:themeFill="text2" w:themeFillTint="33"/>
            <w:tcMar>
              <w:left w:w="103" w:type="dxa"/>
            </w:tcMar>
          </w:tcPr>
          <w:p w:rsidR="00AB0F9B" w:rsidRPr="005C3082" w:rsidRDefault="00AB0F9B" w:rsidP="005C3082">
            <w:pPr>
              <w:spacing w:before="40" w:after="40"/>
              <w:jc w:val="both"/>
              <w:rPr>
                <w:rFonts w:ascii="Verdana" w:hAnsi="Verdana"/>
                <w:b/>
                <w:i/>
                <w:sz w:val="16"/>
                <w:szCs w:val="16"/>
              </w:rPr>
            </w:pPr>
            <w:r w:rsidRPr="008F0FC9">
              <w:rPr>
                <w:rFonts w:ascii="Verdana" w:hAnsi="Verdana"/>
                <w:b/>
                <w:i/>
                <w:sz w:val="16"/>
                <w:szCs w:val="16"/>
              </w:rPr>
              <w:t xml:space="preserve">Provide support to the Secretariat in developing &amp; updating relevant </w:t>
            </w:r>
            <w:proofErr w:type="spellStart"/>
            <w:r w:rsidRPr="008F0FC9">
              <w:rPr>
                <w:rFonts w:ascii="Verdana" w:hAnsi="Verdana"/>
                <w:b/>
                <w:i/>
                <w:sz w:val="16"/>
                <w:szCs w:val="16"/>
              </w:rPr>
              <w:t>AeM</w:t>
            </w:r>
            <w:proofErr w:type="spellEnd"/>
            <w:r w:rsidRPr="008F0FC9">
              <w:rPr>
                <w:rFonts w:ascii="Verdana" w:hAnsi="Verdana"/>
                <w:b/>
                <w:i/>
                <w:sz w:val="16"/>
                <w:szCs w:val="16"/>
              </w:rPr>
              <w:t xml:space="preserve">-related databases  </w:t>
            </w:r>
          </w:p>
        </w:tc>
        <w:tc>
          <w:tcPr>
            <w:tcW w:w="1456" w:type="dxa"/>
          </w:tcPr>
          <w:p w:rsidR="00AB0F9B" w:rsidRPr="00CF4218" w:rsidRDefault="00AB0F9B" w:rsidP="005A5CF9">
            <w:pPr>
              <w:spacing w:after="0"/>
              <w:rPr>
                <w:rFonts w:ascii="Verdana" w:hAnsi="Verdana"/>
                <w:sz w:val="16"/>
                <w:szCs w:val="16"/>
              </w:rPr>
            </w:pPr>
          </w:p>
        </w:tc>
      </w:tr>
      <w:tr w:rsidR="00AB0F9B" w:rsidRPr="00CF4218" w:rsidTr="00F14D2F">
        <w:trPr>
          <w:gridAfter w:val="1"/>
          <w:wAfter w:w="1456" w:type="dxa"/>
          <w:cantSplit/>
        </w:trPr>
        <w:tc>
          <w:tcPr>
            <w:tcW w:w="817" w:type="dxa"/>
            <w:vMerge/>
            <w:tcMar>
              <w:left w:w="103" w:type="dxa"/>
            </w:tcMar>
          </w:tcPr>
          <w:p w:rsidR="00AB0F9B" w:rsidRPr="00CF4218" w:rsidRDefault="00AB0F9B">
            <w:pPr>
              <w:spacing w:after="0"/>
              <w:rPr>
                <w:rFonts w:ascii="Verdana" w:hAnsi="Verdana"/>
                <w:sz w:val="16"/>
                <w:szCs w:val="16"/>
              </w:rPr>
            </w:pPr>
          </w:p>
        </w:tc>
        <w:tc>
          <w:tcPr>
            <w:tcW w:w="709" w:type="dxa"/>
            <w:vMerge/>
            <w:tcMar>
              <w:left w:w="103" w:type="dxa"/>
            </w:tcMar>
          </w:tcPr>
          <w:p w:rsidR="00AB0F9B" w:rsidRPr="001D37AC" w:rsidRDefault="00AB0F9B">
            <w:pPr>
              <w:spacing w:after="0"/>
              <w:rPr>
                <w:rFonts w:ascii="Verdana" w:hAnsi="Verdana"/>
                <w:b/>
                <w:sz w:val="18"/>
                <w:szCs w:val="18"/>
              </w:rPr>
            </w:pPr>
          </w:p>
        </w:tc>
        <w:tc>
          <w:tcPr>
            <w:tcW w:w="850" w:type="dxa"/>
            <w:tcMar>
              <w:left w:w="103" w:type="dxa"/>
            </w:tcMar>
          </w:tcPr>
          <w:p w:rsidR="00AB0F9B" w:rsidRPr="00CF4218" w:rsidRDefault="00AB0F9B">
            <w:pPr>
              <w:spacing w:after="0"/>
              <w:rPr>
                <w:rFonts w:ascii="Verdana" w:hAnsi="Verdana"/>
                <w:sz w:val="16"/>
                <w:szCs w:val="16"/>
              </w:rPr>
            </w:pPr>
            <w:r w:rsidRPr="00CF4218">
              <w:rPr>
                <w:rFonts w:ascii="Verdana" w:hAnsi="Verdana"/>
                <w:sz w:val="16"/>
                <w:szCs w:val="16"/>
              </w:rPr>
              <w:t>Activity C1.1</w:t>
            </w:r>
          </w:p>
        </w:tc>
        <w:tc>
          <w:tcPr>
            <w:tcW w:w="4717" w:type="dxa"/>
            <w:tcBorders>
              <w:right w:val="nil"/>
            </w:tcBorders>
            <w:tcMar>
              <w:left w:w="103" w:type="dxa"/>
            </w:tcMar>
          </w:tcPr>
          <w:p w:rsidR="00AB0F9B" w:rsidRPr="003F1D74" w:rsidRDefault="003F1D74" w:rsidP="005A5CF9">
            <w:pPr>
              <w:spacing w:after="0"/>
              <w:rPr>
                <w:rFonts w:ascii="Verdana" w:hAnsi="Verdana"/>
                <w:sz w:val="16"/>
                <w:szCs w:val="16"/>
              </w:rPr>
            </w:pPr>
            <w:r w:rsidRPr="003F1D74">
              <w:rPr>
                <w:rFonts w:ascii="Verdana" w:hAnsi="Verdana"/>
                <w:sz w:val="16"/>
                <w:szCs w:val="16"/>
              </w:rPr>
              <w:t>Collection and communication of relevant information</w:t>
            </w:r>
          </w:p>
        </w:tc>
        <w:tc>
          <w:tcPr>
            <w:tcW w:w="1946" w:type="dxa"/>
          </w:tcPr>
          <w:p w:rsidR="00AB0F9B" w:rsidRPr="00CF4218" w:rsidRDefault="003F1D74" w:rsidP="005A5CF9">
            <w:pPr>
              <w:spacing w:after="0"/>
              <w:rPr>
                <w:rFonts w:ascii="Verdana" w:hAnsi="Verdana"/>
                <w:sz w:val="16"/>
                <w:szCs w:val="16"/>
              </w:rPr>
            </w:pPr>
            <w:r>
              <w:rPr>
                <w:rFonts w:ascii="Verdana" w:hAnsi="Verdana" w:hint="eastAsia"/>
                <w:sz w:val="16"/>
                <w:szCs w:val="16"/>
              </w:rPr>
              <w:t>Secretariat</w:t>
            </w:r>
            <w:r>
              <w:rPr>
                <w:rFonts w:ascii="Verdana" w:hAnsi="Verdana"/>
                <w:sz w:val="16"/>
                <w:szCs w:val="16"/>
              </w:rPr>
              <w:t xml:space="preserve"> and </w:t>
            </w:r>
            <w:proofErr w:type="spellStart"/>
            <w:r>
              <w:rPr>
                <w:rFonts w:ascii="Verdana" w:hAnsi="Verdana"/>
                <w:sz w:val="16"/>
                <w:szCs w:val="16"/>
              </w:rPr>
              <w:t>CAeM</w:t>
            </w:r>
            <w:proofErr w:type="spellEnd"/>
            <w:r>
              <w:rPr>
                <w:rFonts w:ascii="Verdana" w:hAnsi="Verdana"/>
                <w:sz w:val="16"/>
                <w:szCs w:val="16"/>
              </w:rPr>
              <w:t>/P</w:t>
            </w:r>
          </w:p>
        </w:tc>
        <w:tc>
          <w:tcPr>
            <w:tcW w:w="1868" w:type="dxa"/>
            <w:tcBorders>
              <w:right w:val="nil"/>
            </w:tcBorders>
            <w:tcMar>
              <w:left w:w="103" w:type="dxa"/>
            </w:tcMar>
          </w:tcPr>
          <w:p w:rsidR="00AB0F9B" w:rsidRPr="00CF4218" w:rsidRDefault="003F1D74" w:rsidP="005A5CF9">
            <w:pPr>
              <w:spacing w:after="0"/>
              <w:rPr>
                <w:rFonts w:ascii="Verdana" w:hAnsi="Verdana"/>
                <w:sz w:val="16"/>
                <w:szCs w:val="16"/>
              </w:rPr>
            </w:pPr>
            <w:r>
              <w:rPr>
                <w:rFonts w:ascii="Verdana" w:hAnsi="Verdana" w:hint="eastAsia"/>
                <w:sz w:val="16"/>
                <w:szCs w:val="16"/>
              </w:rPr>
              <w:t>Y</w:t>
            </w:r>
          </w:p>
        </w:tc>
        <w:tc>
          <w:tcPr>
            <w:tcW w:w="1392" w:type="dxa"/>
            <w:tcMar>
              <w:left w:w="103" w:type="dxa"/>
            </w:tcMar>
          </w:tcPr>
          <w:p w:rsidR="00AB0F9B" w:rsidRDefault="003F1D74" w:rsidP="005A5CF9">
            <w:pPr>
              <w:spacing w:after="0"/>
              <w:rPr>
                <w:rFonts w:ascii="Verdana" w:hAnsi="Verdana"/>
                <w:sz w:val="16"/>
                <w:szCs w:val="16"/>
              </w:rPr>
            </w:pPr>
            <w:r w:rsidRPr="003F1D74">
              <w:rPr>
                <w:rFonts w:ascii="Verdana" w:hAnsi="Verdana"/>
                <w:sz w:val="16"/>
                <w:szCs w:val="16"/>
              </w:rPr>
              <w:t>If requested</w:t>
            </w:r>
          </w:p>
        </w:tc>
        <w:tc>
          <w:tcPr>
            <w:tcW w:w="1456" w:type="dxa"/>
          </w:tcPr>
          <w:p w:rsidR="00AB0F9B" w:rsidRPr="00CF4218" w:rsidRDefault="00AB0F9B" w:rsidP="005A5CF9">
            <w:pPr>
              <w:spacing w:after="0"/>
              <w:rPr>
                <w:rFonts w:ascii="Verdana" w:hAnsi="Verdana"/>
                <w:sz w:val="16"/>
                <w:szCs w:val="16"/>
              </w:rPr>
            </w:pPr>
          </w:p>
        </w:tc>
      </w:tr>
      <w:tr w:rsidR="00AB0F9B" w:rsidRPr="00CF4218" w:rsidTr="00F14D2F">
        <w:trPr>
          <w:gridAfter w:val="1"/>
          <w:wAfter w:w="1456" w:type="dxa"/>
          <w:cantSplit/>
          <w:trHeight w:val="593"/>
        </w:trPr>
        <w:tc>
          <w:tcPr>
            <w:tcW w:w="817" w:type="dxa"/>
            <w:vMerge/>
            <w:tcMar>
              <w:left w:w="103" w:type="dxa"/>
            </w:tcMar>
          </w:tcPr>
          <w:p w:rsidR="00AB0F9B" w:rsidRPr="00CF4218" w:rsidRDefault="00AB0F9B">
            <w:pPr>
              <w:spacing w:after="0"/>
              <w:rPr>
                <w:rFonts w:ascii="Verdana" w:hAnsi="Verdana"/>
                <w:sz w:val="16"/>
                <w:szCs w:val="16"/>
              </w:rPr>
            </w:pPr>
          </w:p>
        </w:tc>
        <w:tc>
          <w:tcPr>
            <w:tcW w:w="709" w:type="dxa"/>
            <w:vMerge/>
            <w:tcBorders>
              <w:bottom w:val="single" w:sz="4" w:space="0" w:color="00000A"/>
            </w:tcBorders>
            <w:tcMar>
              <w:left w:w="103" w:type="dxa"/>
            </w:tcMar>
          </w:tcPr>
          <w:p w:rsidR="00AB0F9B" w:rsidRPr="001D37AC" w:rsidRDefault="00AB0F9B">
            <w:pPr>
              <w:spacing w:after="0"/>
              <w:rPr>
                <w:rFonts w:ascii="Verdana" w:hAnsi="Verdana"/>
                <w:b/>
                <w:sz w:val="18"/>
                <w:szCs w:val="18"/>
              </w:rPr>
            </w:pPr>
          </w:p>
        </w:tc>
        <w:tc>
          <w:tcPr>
            <w:tcW w:w="850" w:type="dxa"/>
            <w:tcBorders>
              <w:bottom w:val="single" w:sz="4" w:space="0" w:color="00000A"/>
            </w:tcBorders>
            <w:tcMar>
              <w:left w:w="103" w:type="dxa"/>
            </w:tcMar>
          </w:tcPr>
          <w:p w:rsidR="00AB0F9B" w:rsidRPr="00CF4218" w:rsidRDefault="00AB0F9B">
            <w:pPr>
              <w:spacing w:after="0"/>
              <w:rPr>
                <w:rFonts w:ascii="Verdana" w:hAnsi="Verdana"/>
                <w:sz w:val="16"/>
                <w:szCs w:val="16"/>
              </w:rPr>
            </w:pPr>
            <w:r w:rsidRPr="00CF4218">
              <w:rPr>
                <w:rFonts w:ascii="Verdana" w:hAnsi="Verdana"/>
                <w:sz w:val="16"/>
                <w:szCs w:val="16"/>
              </w:rPr>
              <w:t>Activity C1.2</w:t>
            </w:r>
          </w:p>
        </w:tc>
        <w:tc>
          <w:tcPr>
            <w:tcW w:w="4717" w:type="dxa"/>
            <w:tcBorders>
              <w:bottom w:val="single" w:sz="4" w:space="0" w:color="00000A"/>
              <w:right w:val="nil"/>
            </w:tcBorders>
            <w:tcMar>
              <w:left w:w="103" w:type="dxa"/>
            </w:tcMar>
          </w:tcPr>
          <w:p w:rsidR="00AB0F9B" w:rsidRPr="00CF4218" w:rsidRDefault="00AB0F9B">
            <w:pPr>
              <w:spacing w:after="0"/>
              <w:rPr>
                <w:rFonts w:ascii="Verdana" w:hAnsi="Verdana"/>
                <w:sz w:val="16"/>
                <w:szCs w:val="16"/>
              </w:rPr>
            </w:pPr>
          </w:p>
        </w:tc>
        <w:tc>
          <w:tcPr>
            <w:tcW w:w="1946" w:type="dxa"/>
            <w:tcBorders>
              <w:bottom w:val="single" w:sz="4" w:space="0" w:color="00000A"/>
            </w:tcBorders>
          </w:tcPr>
          <w:p w:rsidR="00AB0F9B" w:rsidRPr="00CF4218" w:rsidRDefault="00AB0F9B">
            <w:pPr>
              <w:spacing w:after="0"/>
              <w:rPr>
                <w:rFonts w:ascii="Verdana" w:hAnsi="Verdana"/>
                <w:sz w:val="16"/>
                <w:szCs w:val="16"/>
              </w:rPr>
            </w:pPr>
          </w:p>
        </w:tc>
        <w:tc>
          <w:tcPr>
            <w:tcW w:w="1868" w:type="dxa"/>
            <w:tcBorders>
              <w:bottom w:val="single" w:sz="4" w:space="0" w:color="00000A"/>
              <w:right w:val="nil"/>
            </w:tcBorders>
            <w:tcMar>
              <w:left w:w="103" w:type="dxa"/>
            </w:tcMar>
          </w:tcPr>
          <w:p w:rsidR="00AB0F9B" w:rsidRPr="00CF4218" w:rsidRDefault="00AB0F9B">
            <w:pPr>
              <w:spacing w:after="0"/>
              <w:rPr>
                <w:rFonts w:ascii="Verdana" w:hAnsi="Verdana"/>
                <w:sz w:val="16"/>
                <w:szCs w:val="16"/>
              </w:rPr>
            </w:pPr>
          </w:p>
        </w:tc>
        <w:tc>
          <w:tcPr>
            <w:tcW w:w="1392" w:type="dxa"/>
            <w:tcBorders>
              <w:bottom w:val="single" w:sz="4" w:space="0" w:color="00000A"/>
            </w:tcBorders>
            <w:tcMar>
              <w:left w:w="103" w:type="dxa"/>
            </w:tcMar>
          </w:tcPr>
          <w:p w:rsidR="00AB0F9B" w:rsidRPr="00CF4218" w:rsidRDefault="00AB0F9B">
            <w:pPr>
              <w:spacing w:after="0"/>
              <w:rPr>
                <w:rFonts w:ascii="Verdana" w:hAnsi="Verdana"/>
                <w:sz w:val="16"/>
                <w:szCs w:val="16"/>
              </w:rPr>
            </w:pPr>
          </w:p>
        </w:tc>
        <w:tc>
          <w:tcPr>
            <w:tcW w:w="1456" w:type="dxa"/>
            <w:tcBorders>
              <w:bottom w:val="single" w:sz="4" w:space="0" w:color="00000A"/>
            </w:tcBorders>
          </w:tcPr>
          <w:p w:rsidR="00AB0F9B" w:rsidRPr="00CF4218" w:rsidRDefault="00AB0F9B">
            <w:pPr>
              <w:spacing w:after="0"/>
              <w:rPr>
                <w:rFonts w:ascii="Verdana" w:hAnsi="Verdana"/>
                <w:sz w:val="16"/>
                <w:szCs w:val="16"/>
              </w:rPr>
            </w:pPr>
          </w:p>
        </w:tc>
      </w:tr>
      <w:tr w:rsidR="00AB0F9B" w:rsidRPr="00CF4218" w:rsidTr="00F14D2F">
        <w:trPr>
          <w:gridAfter w:val="1"/>
          <w:wAfter w:w="1456" w:type="dxa"/>
          <w:cantSplit/>
          <w:trHeight w:val="295"/>
        </w:trPr>
        <w:tc>
          <w:tcPr>
            <w:tcW w:w="817" w:type="dxa"/>
            <w:vMerge/>
            <w:tcMar>
              <w:left w:w="103" w:type="dxa"/>
            </w:tcMar>
          </w:tcPr>
          <w:p w:rsidR="00AB0F9B" w:rsidRPr="00CF4218" w:rsidRDefault="00AB0F9B">
            <w:pPr>
              <w:spacing w:after="0"/>
              <w:rPr>
                <w:rFonts w:ascii="Verdana" w:hAnsi="Verdana"/>
                <w:sz w:val="16"/>
                <w:szCs w:val="16"/>
              </w:rPr>
            </w:pPr>
          </w:p>
        </w:tc>
        <w:tc>
          <w:tcPr>
            <w:tcW w:w="709" w:type="dxa"/>
            <w:vMerge w:val="restart"/>
            <w:shd w:val="clear" w:color="auto" w:fill="C6D9F1" w:themeFill="text2" w:themeFillTint="33"/>
            <w:tcMar>
              <w:left w:w="103" w:type="dxa"/>
            </w:tcMar>
          </w:tcPr>
          <w:p w:rsidR="00AB0F9B" w:rsidRPr="001D37AC" w:rsidRDefault="00AB0F9B">
            <w:pPr>
              <w:spacing w:after="0"/>
              <w:rPr>
                <w:rFonts w:ascii="Verdana" w:hAnsi="Verdana"/>
                <w:b/>
                <w:sz w:val="18"/>
                <w:szCs w:val="18"/>
              </w:rPr>
            </w:pPr>
            <w:r w:rsidRPr="001D37AC">
              <w:rPr>
                <w:rFonts w:ascii="Verdana" w:hAnsi="Verdana"/>
                <w:b/>
                <w:sz w:val="18"/>
                <w:szCs w:val="18"/>
              </w:rPr>
              <w:t>Task C</w:t>
            </w:r>
            <w:r>
              <w:rPr>
                <w:rFonts w:ascii="Verdana" w:hAnsi="Verdana"/>
                <w:b/>
                <w:sz w:val="18"/>
                <w:szCs w:val="18"/>
              </w:rPr>
              <w:t>2</w:t>
            </w:r>
          </w:p>
        </w:tc>
        <w:tc>
          <w:tcPr>
            <w:tcW w:w="12229" w:type="dxa"/>
            <w:gridSpan w:val="6"/>
            <w:tcBorders>
              <w:bottom w:val="single" w:sz="4" w:space="0" w:color="00000A"/>
            </w:tcBorders>
            <w:shd w:val="clear" w:color="auto" w:fill="C6D9F1" w:themeFill="text2" w:themeFillTint="33"/>
            <w:tcMar>
              <w:left w:w="103" w:type="dxa"/>
            </w:tcMar>
          </w:tcPr>
          <w:p w:rsidR="00AB0F9B" w:rsidRPr="00DD5D05" w:rsidRDefault="00AB0F9B" w:rsidP="00DD5D05">
            <w:pPr>
              <w:spacing w:after="0"/>
              <w:jc w:val="both"/>
              <w:rPr>
                <w:rFonts w:ascii="Verdana" w:hAnsi="Verdana"/>
                <w:b/>
                <w:i/>
                <w:sz w:val="16"/>
                <w:szCs w:val="16"/>
              </w:rPr>
            </w:pPr>
            <w:r w:rsidRPr="008F0FC9">
              <w:rPr>
                <w:rFonts w:ascii="Verdana" w:hAnsi="Verdana"/>
                <w:b/>
                <w:i/>
                <w:sz w:val="16"/>
                <w:szCs w:val="16"/>
              </w:rPr>
              <w:t xml:space="preserve">Coordinate </w:t>
            </w:r>
            <w:proofErr w:type="spellStart"/>
            <w:r w:rsidRPr="008F0FC9">
              <w:rPr>
                <w:rFonts w:ascii="Verdana" w:hAnsi="Verdana"/>
                <w:b/>
                <w:i/>
                <w:sz w:val="16"/>
                <w:szCs w:val="16"/>
              </w:rPr>
              <w:t>CAeM</w:t>
            </w:r>
            <w:proofErr w:type="spellEnd"/>
            <w:r w:rsidRPr="008F0FC9">
              <w:rPr>
                <w:rFonts w:ascii="Verdana" w:hAnsi="Verdana"/>
                <w:b/>
                <w:i/>
                <w:sz w:val="16"/>
                <w:szCs w:val="16"/>
              </w:rPr>
              <w:t xml:space="preserve"> inputs to develop &amp; update relevant databases in </w:t>
            </w:r>
            <w:proofErr w:type="spellStart"/>
            <w:r w:rsidRPr="008F0FC9">
              <w:rPr>
                <w:rFonts w:ascii="Verdana" w:hAnsi="Verdana"/>
                <w:b/>
                <w:i/>
                <w:sz w:val="16"/>
                <w:szCs w:val="16"/>
              </w:rPr>
              <w:t>AeMP</w:t>
            </w:r>
            <w:proofErr w:type="spellEnd"/>
            <w:r w:rsidRPr="008F0FC9">
              <w:rPr>
                <w:rFonts w:ascii="Verdana" w:hAnsi="Verdana"/>
                <w:b/>
                <w:i/>
                <w:sz w:val="16"/>
                <w:szCs w:val="16"/>
              </w:rPr>
              <w:t xml:space="preserve"> for the WMO Country Profile Database (CPD)</w:t>
            </w:r>
          </w:p>
        </w:tc>
      </w:tr>
      <w:tr w:rsidR="00AB0F9B" w:rsidRPr="00CF4218" w:rsidTr="00F14D2F">
        <w:trPr>
          <w:gridAfter w:val="1"/>
          <w:wAfter w:w="1456" w:type="dxa"/>
          <w:cantSplit/>
          <w:trHeight w:val="593"/>
        </w:trPr>
        <w:tc>
          <w:tcPr>
            <w:tcW w:w="817" w:type="dxa"/>
            <w:vMerge/>
            <w:tcMar>
              <w:left w:w="103" w:type="dxa"/>
            </w:tcMar>
          </w:tcPr>
          <w:p w:rsidR="00AB0F9B" w:rsidRPr="00CF4218" w:rsidRDefault="00AB0F9B">
            <w:pPr>
              <w:spacing w:after="0"/>
              <w:rPr>
                <w:rFonts w:ascii="Verdana" w:hAnsi="Verdana"/>
                <w:sz w:val="16"/>
                <w:szCs w:val="16"/>
              </w:rPr>
            </w:pPr>
          </w:p>
        </w:tc>
        <w:tc>
          <w:tcPr>
            <w:tcW w:w="709" w:type="dxa"/>
            <w:vMerge/>
            <w:tcMar>
              <w:left w:w="103" w:type="dxa"/>
            </w:tcMar>
          </w:tcPr>
          <w:p w:rsidR="00AB0F9B" w:rsidRPr="001D37AC" w:rsidRDefault="00AB0F9B">
            <w:pPr>
              <w:spacing w:after="0"/>
              <w:rPr>
                <w:rFonts w:ascii="Verdana" w:hAnsi="Verdana"/>
                <w:b/>
                <w:sz w:val="18"/>
                <w:szCs w:val="18"/>
              </w:rPr>
            </w:pPr>
          </w:p>
        </w:tc>
        <w:tc>
          <w:tcPr>
            <w:tcW w:w="850" w:type="dxa"/>
            <w:tcBorders>
              <w:bottom w:val="single" w:sz="4" w:space="0" w:color="00000A"/>
            </w:tcBorders>
            <w:tcMar>
              <w:left w:w="103" w:type="dxa"/>
            </w:tcMar>
          </w:tcPr>
          <w:p w:rsidR="00AB0F9B" w:rsidRPr="00CF4218" w:rsidRDefault="00AD5D4A">
            <w:pPr>
              <w:spacing w:after="0"/>
              <w:rPr>
                <w:rFonts w:ascii="Verdana" w:hAnsi="Verdana"/>
                <w:sz w:val="16"/>
                <w:szCs w:val="16"/>
              </w:rPr>
            </w:pPr>
            <w:r>
              <w:rPr>
                <w:rFonts w:ascii="Verdana" w:hAnsi="Verdana"/>
                <w:sz w:val="16"/>
                <w:szCs w:val="16"/>
              </w:rPr>
              <w:t>Activity</w:t>
            </w:r>
            <w:r>
              <w:rPr>
                <w:rFonts w:ascii="Verdana" w:hAnsi="Verdana" w:hint="eastAsia"/>
                <w:sz w:val="16"/>
                <w:szCs w:val="16"/>
              </w:rPr>
              <w:t xml:space="preserve"> C2.1</w:t>
            </w:r>
          </w:p>
        </w:tc>
        <w:tc>
          <w:tcPr>
            <w:tcW w:w="4717" w:type="dxa"/>
            <w:tcBorders>
              <w:bottom w:val="single" w:sz="4" w:space="0" w:color="00000A"/>
              <w:right w:val="nil"/>
            </w:tcBorders>
            <w:tcMar>
              <w:left w:w="103" w:type="dxa"/>
            </w:tcMar>
          </w:tcPr>
          <w:p w:rsidR="00AB0F9B" w:rsidRPr="00CF4218" w:rsidRDefault="003F1D74">
            <w:pPr>
              <w:spacing w:after="0"/>
              <w:rPr>
                <w:rFonts w:ascii="Verdana" w:hAnsi="Verdana"/>
                <w:sz w:val="16"/>
                <w:szCs w:val="16"/>
              </w:rPr>
            </w:pPr>
            <w:r w:rsidRPr="003F1D74">
              <w:rPr>
                <w:rFonts w:ascii="Verdana" w:hAnsi="Verdana"/>
                <w:sz w:val="16"/>
                <w:szCs w:val="16"/>
              </w:rPr>
              <w:t>Sharing of relevant information</w:t>
            </w:r>
          </w:p>
        </w:tc>
        <w:tc>
          <w:tcPr>
            <w:tcW w:w="1946" w:type="dxa"/>
            <w:tcBorders>
              <w:bottom w:val="single" w:sz="4" w:space="0" w:color="00000A"/>
            </w:tcBorders>
          </w:tcPr>
          <w:p w:rsidR="00AB0F9B" w:rsidRDefault="003F1D74" w:rsidP="003F1D74">
            <w:pPr>
              <w:spacing w:after="0"/>
              <w:rPr>
                <w:rFonts w:ascii="Verdana" w:hAnsi="Verdana"/>
                <w:sz w:val="16"/>
                <w:szCs w:val="16"/>
              </w:rPr>
            </w:pPr>
            <w:r>
              <w:rPr>
                <w:rFonts w:ascii="Verdana" w:hAnsi="Verdana"/>
                <w:sz w:val="16"/>
                <w:szCs w:val="16"/>
              </w:rPr>
              <w:t xml:space="preserve">Co-Chairs and </w:t>
            </w:r>
            <w:r>
              <w:rPr>
                <w:rFonts w:ascii="Verdana" w:hAnsi="Verdana" w:hint="eastAsia"/>
                <w:sz w:val="16"/>
                <w:szCs w:val="16"/>
              </w:rPr>
              <w:t>Secretariat</w:t>
            </w:r>
          </w:p>
        </w:tc>
        <w:tc>
          <w:tcPr>
            <w:tcW w:w="1868" w:type="dxa"/>
            <w:tcBorders>
              <w:bottom w:val="single" w:sz="4" w:space="0" w:color="00000A"/>
              <w:right w:val="nil"/>
            </w:tcBorders>
            <w:tcMar>
              <w:left w:w="103" w:type="dxa"/>
            </w:tcMar>
          </w:tcPr>
          <w:p w:rsidR="00AB0F9B" w:rsidRPr="00CF4218" w:rsidRDefault="003F1D74">
            <w:pPr>
              <w:spacing w:after="0"/>
              <w:rPr>
                <w:rFonts w:ascii="Verdana" w:hAnsi="Verdana"/>
                <w:sz w:val="16"/>
                <w:szCs w:val="16"/>
              </w:rPr>
            </w:pPr>
            <w:r>
              <w:rPr>
                <w:rFonts w:ascii="Verdana" w:hAnsi="Verdana" w:hint="eastAsia"/>
                <w:sz w:val="16"/>
                <w:szCs w:val="16"/>
              </w:rPr>
              <w:t>Y</w:t>
            </w:r>
          </w:p>
        </w:tc>
        <w:tc>
          <w:tcPr>
            <w:tcW w:w="1392" w:type="dxa"/>
            <w:tcBorders>
              <w:bottom w:val="single" w:sz="4" w:space="0" w:color="00000A"/>
            </w:tcBorders>
            <w:tcMar>
              <w:left w:w="103" w:type="dxa"/>
            </w:tcMar>
          </w:tcPr>
          <w:p w:rsidR="00AB0F9B" w:rsidRPr="00CF4218" w:rsidRDefault="003F1D74">
            <w:pPr>
              <w:spacing w:after="0"/>
              <w:rPr>
                <w:rFonts w:ascii="Verdana" w:hAnsi="Verdana"/>
                <w:sz w:val="16"/>
                <w:szCs w:val="16"/>
              </w:rPr>
            </w:pPr>
            <w:r w:rsidRPr="003F1D74">
              <w:rPr>
                <w:rFonts w:ascii="Verdana" w:hAnsi="Verdana"/>
                <w:sz w:val="16"/>
                <w:szCs w:val="16"/>
              </w:rPr>
              <w:t>As required</w:t>
            </w:r>
          </w:p>
        </w:tc>
        <w:tc>
          <w:tcPr>
            <w:tcW w:w="1456" w:type="dxa"/>
            <w:tcBorders>
              <w:bottom w:val="single" w:sz="4" w:space="0" w:color="00000A"/>
            </w:tcBorders>
          </w:tcPr>
          <w:p w:rsidR="00AB0F9B" w:rsidRPr="00CF4218" w:rsidRDefault="00AB0F9B" w:rsidP="005A5CF9">
            <w:pPr>
              <w:spacing w:after="0"/>
              <w:rPr>
                <w:rFonts w:ascii="Verdana" w:hAnsi="Verdana"/>
                <w:b/>
                <w:sz w:val="16"/>
                <w:szCs w:val="16"/>
              </w:rPr>
            </w:pPr>
          </w:p>
        </w:tc>
      </w:tr>
      <w:tr w:rsidR="00AB0F9B" w:rsidRPr="00CF4218" w:rsidTr="00F14D2F">
        <w:trPr>
          <w:gridAfter w:val="1"/>
          <w:wAfter w:w="1456" w:type="dxa"/>
          <w:cantSplit/>
          <w:trHeight w:val="593"/>
        </w:trPr>
        <w:tc>
          <w:tcPr>
            <w:tcW w:w="817" w:type="dxa"/>
            <w:vMerge/>
            <w:tcMar>
              <w:left w:w="103" w:type="dxa"/>
            </w:tcMar>
          </w:tcPr>
          <w:p w:rsidR="00AB0F9B" w:rsidRPr="00CF4218" w:rsidRDefault="00AB0F9B">
            <w:pPr>
              <w:spacing w:after="0"/>
              <w:rPr>
                <w:rFonts w:ascii="Verdana" w:hAnsi="Verdana"/>
                <w:sz w:val="16"/>
                <w:szCs w:val="16"/>
              </w:rPr>
            </w:pPr>
          </w:p>
        </w:tc>
        <w:tc>
          <w:tcPr>
            <w:tcW w:w="709" w:type="dxa"/>
            <w:vMerge/>
            <w:tcMar>
              <w:left w:w="103" w:type="dxa"/>
            </w:tcMar>
          </w:tcPr>
          <w:p w:rsidR="00AB0F9B" w:rsidRPr="001D37AC" w:rsidRDefault="00AB0F9B">
            <w:pPr>
              <w:spacing w:after="0"/>
              <w:rPr>
                <w:rFonts w:ascii="Verdana" w:hAnsi="Verdana"/>
                <w:b/>
                <w:sz w:val="18"/>
                <w:szCs w:val="18"/>
              </w:rPr>
            </w:pPr>
          </w:p>
        </w:tc>
        <w:tc>
          <w:tcPr>
            <w:tcW w:w="850" w:type="dxa"/>
            <w:tcBorders>
              <w:bottom w:val="single" w:sz="4" w:space="0" w:color="00000A"/>
            </w:tcBorders>
            <w:tcMar>
              <w:left w:w="103" w:type="dxa"/>
            </w:tcMar>
          </w:tcPr>
          <w:p w:rsidR="00AB0F9B" w:rsidRPr="00CF4218" w:rsidRDefault="00AD5D4A">
            <w:pPr>
              <w:spacing w:after="0"/>
              <w:rPr>
                <w:rFonts w:ascii="Verdana" w:hAnsi="Verdana"/>
                <w:sz w:val="16"/>
                <w:szCs w:val="16"/>
              </w:rPr>
            </w:pPr>
            <w:r>
              <w:rPr>
                <w:rFonts w:ascii="Verdana" w:hAnsi="Verdana" w:hint="eastAsia"/>
                <w:sz w:val="16"/>
                <w:szCs w:val="16"/>
              </w:rPr>
              <w:t>Activity C2.2</w:t>
            </w:r>
          </w:p>
        </w:tc>
        <w:tc>
          <w:tcPr>
            <w:tcW w:w="4717" w:type="dxa"/>
            <w:tcBorders>
              <w:bottom w:val="single" w:sz="4" w:space="0" w:color="00000A"/>
              <w:right w:val="nil"/>
            </w:tcBorders>
            <w:tcMar>
              <w:left w:w="103" w:type="dxa"/>
            </w:tcMar>
          </w:tcPr>
          <w:p w:rsidR="00AB0F9B" w:rsidRPr="00CF4218" w:rsidRDefault="00AB0F9B">
            <w:pPr>
              <w:spacing w:after="0"/>
              <w:rPr>
                <w:rFonts w:ascii="Verdana" w:hAnsi="Verdana"/>
                <w:sz w:val="16"/>
                <w:szCs w:val="16"/>
              </w:rPr>
            </w:pPr>
          </w:p>
        </w:tc>
        <w:tc>
          <w:tcPr>
            <w:tcW w:w="1946" w:type="dxa"/>
            <w:tcBorders>
              <w:bottom w:val="single" w:sz="4" w:space="0" w:color="00000A"/>
            </w:tcBorders>
          </w:tcPr>
          <w:p w:rsidR="00AB0F9B" w:rsidRDefault="00AB0F9B">
            <w:pPr>
              <w:spacing w:after="0"/>
              <w:rPr>
                <w:rFonts w:ascii="Verdana" w:hAnsi="Verdana"/>
                <w:sz w:val="16"/>
                <w:szCs w:val="16"/>
              </w:rPr>
            </w:pPr>
          </w:p>
        </w:tc>
        <w:tc>
          <w:tcPr>
            <w:tcW w:w="1868" w:type="dxa"/>
            <w:tcBorders>
              <w:bottom w:val="single" w:sz="4" w:space="0" w:color="00000A"/>
              <w:right w:val="nil"/>
            </w:tcBorders>
            <w:tcMar>
              <w:left w:w="103" w:type="dxa"/>
            </w:tcMar>
          </w:tcPr>
          <w:p w:rsidR="00AB0F9B" w:rsidRPr="00CF4218" w:rsidRDefault="00AB0F9B">
            <w:pPr>
              <w:spacing w:after="0"/>
              <w:rPr>
                <w:rFonts w:ascii="Verdana" w:hAnsi="Verdana"/>
                <w:sz w:val="16"/>
                <w:szCs w:val="16"/>
              </w:rPr>
            </w:pPr>
          </w:p>
        </w:tc>
        <w:tc>
          <w:tcPr>
            <w:tcW w:w="1392" w:type="dxa"/>
            <w:tcBorders>
              <w:bottom w:val="single" w:sz="4" w:space="0" w:color="00000A"/>
            </w:tcBorders>
            <w:tcMar>
              <w:left w:w="103" w:type="dxa"/>
            </w:tcMar>
          </w:tcPr>
          <w:p w:rsidR="00AB0F9B" w:rsidRPr="00CF4218" w:rsidRDefault="00AB0F9B">
            <w:pPr>
              <w:spacing w:after="0"/>
              <w:rPr>
                <w:rFonts w:ascii="Verdana" w:hAnsi="Verdana"/>
                <w:sz w:val="16"/>
                <w:szCs w:val="16"/>
              </w:rPr>
            </w:pPr>
          </w:p>
        </w:tc>
        <w:tc>
          <w:tcPr>
            <w:tcW w:w="1456" w:type="dxa"/>
            <w:tcBorders>
              <w:bottom w:val="single" w:sz="4" w:space="0" w:color="00000A"/>
            </w:tcBorders>
          </w:tcPr>
          <w:p w:rsidR="00AB0F9B" w:rsidRPr="00CF4218" w:rsidRDefault="00AB0F9B" w:rsidP="005A5CF9">
            <w:pPr>
              <w:spacing w:after="0"/>
              <w:rPr>
                <w:rFonts w:ascii="Verdana" w:hAnsi="Verdana"/>
                <w:b/>
                <w:sz w:val="16"/>
                <w:szCs w:val="16"/>
              </w:rPr>
            </w:pPr>
          </w:p>
        </w:tc>
      </w:tr>
      <w:tr w:rsidR="00AB0F9B" w:rsidRPr="00CF4218" w:rsidTr="00F14D2F">
        <w:trPr>
          <w:gridAfter w:val="1"/>
          <w:wAfter w:w="1456" w:type="dxa"/>
          <w:cantSplit/>
          <w:trHeight w:val="593"/>
        </w:trPr>
        <w:tc>
          <w:tcPr>
            <w:tcW w:w="817" w:type="dxa"/>
            <w:vMerge/>
            <w:tcMar>
              <w:left w:w="103" w:type="dxa"/>
            </w:tcMar>
          </w:tcPr>
          <w:p w:rsidR="00AB0F9B" w:rsidRPr="00CF4218" w:rsidRDefault="00AB0F9B">
            <w:pPr>
              <w:spacing w:after="0"/>
              <w:rPr>
                <w:rFonts w:ascii="Verdana" w:hAnsi="Verdana"/>
                <w:sz w:val="16"/>
                <w:szCs w:val="16"/>
              </w:rPr>
            </w:pPr>
          </w:p>
        </w:tc>
        <w:tc>
          <w:tcPr>
            <w:tcW w:w="709" w:type="dxa"/>
            <w:vMerge/>
            <w:tcBorders>
              <w:bottom w:val="single" w:sz="4" w:space="0" w:color="00000A"/>
            </w:tcBorders>
            <w:tcMar>
              <w:left w:w="103" w:type="dxa"/>
            </w:tcMar>
          </w:tcPr>
          <w:p w:rsidR="00AB0F9B" w:rsidRPr="001D37AC" w:rsidRDefault="00AB0F9B">
            <w:pPr>
              <w:spacing w:after="0"/>
              <w:rPr>
                <w:rFonts w:ascii="Verdana" w:hAnsi="Verdana"/>
                <w:b/>
                <w:sz w:val="18"/>
                <w:szCs w:val="18"/>
              </w:rPr>
            </w:pPr>
          </w:p>
        </w:tc>
        <w:tc>
          <w:tcPr>
            <w:tcW w:w="850" w:type="dxa"/>
            <w:tcBorders>
              <w:bottom w:val="single" w:sz="4" w:space="0" w:color="00000A"/>
            </w:tcBorders>
            <w:tcMar>
              <w:left w:w="103" w:type="dxa"/>
            </w:tcMar>
          </w:tcPr>
          <w:p w:rsidR="00AB0F9B" w:rsidRPr="00CF4218" w:rsidRDefault="00AB0F9B">
            <w:pPr>
              <w:spacing w:after="0"/>
              <w:rPr>
                <w:rFonts w:ascii="Verdana" w:hAnsi="Verdana"/>
                <w:sz w:val="16"/>
                <w:szCs w:val="16"/>
              </w:rPr>
            </w:pPr>
          </w:p>
        </w:tc>
        <w:tc>
          <w:tcPr>
            <w:tcW w:w="4717" w:type="dxa"/>
            <w:tcBorders>
              <w:bottom w:val="single" w:sz="4" w:space="0" w:color="00000A"/>
              <w:right w:val="nil"/>
            </w:tcBorders>
            <w:tcMar>
              <w:left w:w="103" w:type="dxa"/>
            </w:tcMar>
          </w:tcPr>
          <w:p w:rsidR="00AB0F9B" w:rsidRPr="00CF4218" w:rsidRDefault="00AB0F9B">
            <w:pPr>
              <w:spacing w:after="0"/>
              <w:rPr>
                <w:rFonts w:ascii="Verdana" w:hAnsi="Verdana"/>
                <w:sz w:val="16"/>
                <w:szCs w:val="16"/>
              </w:rPr>
            </w:pPr>
          </w:p>
        </w:tc>
        <w:tc>
          <w:tcPr>
            <w:tcW w:w="1946" w:type="dxa"/>
            <w:tcBorders>
              <w:bottom w:val="single" w:sz="4" w:space="0" w:color="00000A"/>
            </w:tcBorders>
          </w:tcPr>
          <w:p w:rsidR="00AB0F9B" w:rsidRDefault="00AB0F9B">
            <w:pPr>
              <w:spacing w:after="0"/>
              <w:rPr>
                <w:rFonts w:ascii="Verdana" w:hAnsi="Verdana"/>
                <w:sz w:val="16"/>
                <w:szCs w:val="16"/>
              </w:rPr>
            </w:pPr>
          </w:p>
        </w:tc>
        <w:tc>
          <w:tcPr>
            <w:tcW w:w="1868" w:type="dxa"/>
            <w:tcBorders>
              <w:bottom w:val="single" w:sz="4" w:space="0" w:color="00000A"/>
              <w:right w:val="nil"/>
            </w:tcBorders>
            <w:tcMar>
              <w:left w:w="103" w:type="dxa"/>
            </w:tcMar>
          </w:tcPr>
          <w:p w:rsidR="00AB0F9B" w:rsidRPr="00CF4218" w:rsidRDefault="00AB0F9B">
            <w:pPr>
              <w:spacing w:after="0"/>
              <w:rPr>
                <w:rFonts w:ascii="Verdana" w:hAnsi="Verdana"/>
                <w:sz w:val="16"/>
                <w:szCs w:val="16"/>
              </w:rPr>
            </w:pPr>
          </w:p>
        </w:tc>
        <w:tc>
          <w:tcPr>
            <w:tcW w:w="1392" w:type="dxa"/>
            <w:tcBorders>
              <w:bottom w:val="single" w:sz="4" w:space="0" w:color="00000A"/>
            </w:tcBorders>
            <w:tcMar>
              <w:left w:w="103" w:type="dxa"/>
            </w:tcMar>
          </w:tcPr>
          <w:p w:rsidR="00AB0F9B" w:rsidRPr="00CF4218" w:rsidRDefault="00AB0F9B">
            <w:pPr>
              <w:spacing w:after="0"/>
              <w:rPr>
                <w:rFonts w:ascii="Verdana" w:hAnsi="Verdana"/>
                <w:sz w:val="16"/>
                <w:szCs w:val="16"/>
              </w:rPr>
            </w:pPr>
          </w:p>
        </w:tc>
        <w:tc>
          <w:tcPr>
            <w:tcW w:w="1456" w:type="dxa"/>
            <w:tcBorders>
              <w:bottom w:val="single" w:sz="4" w:space="0" w:color="00000A"/>
            </w:tcBorders>
          </w:tcPr>
          <w:p w:rsidR="00AB0F9B" w:rsidRPr="00CF4218" w:rsidRDefault="00AB0F9B" w:rsidP="005A5CF9">
            <w:pPr>
              <w:spacing w:after="0"/>
              <w:rPr>
                <w:rFonts w:ascii="Verdana" w:hAnsi="Verdana"/>
                <w:b/>
                <w:sz w:val="16"/>
                <w:szCs w:val="16"/>
              </w:rPr>
            </w:pPr>
          </w:p>
        </w:tc>
      </w:tr>
    </w:tbl>
    <w:p w:rsidR="001D37AC" w:rsidRDefault="001D37AC">
      <w:r>
        <w:br w:type="page"/>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firstRow="1" w:lastRow="0" w:firstColumn="1" w:lastColumn="0" w:noHBand="0" w:noVBand="0"/>
      </w:tblPr>
      <w:tblGrid>
        <w:gridCol w:w="817"/>
        <w:gridCol w:w="709"/>
        <w:gridCol w:w="850"/>
        <w:gridCol w:w="4678"/>
        <w:gridCol w:w="1985"/>
        <w:gridCol w:w="1842"/>
        <w:gridCol w:w="1276"/>
        <w:gridCol w:w="1598"/>
      </w:tblGrid>
      <w:tr w:rsidR="0044272C" w:rsidRPr="004A5DD1" w:rsidTr="0044272C">
        <w:trPr>
          <w:cantSplit/>
        </w:trPr>
        <w:tc>
          <w:tcPr>
            <w:tcW w:w="817" w:type="dxa"/>
            <w:shd w:val="clear" w:color="auto" w:fill="548DD4" w:themeFill="text2" w:themeFillTint="99"/>
            <w:tcMar>
              <w:left w:w="103" w:type="dxa"/>
            </w:tcMar>
          </w:tcPr>
          <w:p w:rsidR="0044272C" w:rsidRPr="004A5DD1" w:rsidRDefault="0044272C">
            <w:pPr>
              <w:spacing w:after="0"/>
              <w:rPr>
                <w:rFonts w:ascii="Verdana" w:hAnsi="Verdana"/>
                <w:b/>
                <w:color w:val="FFFFFF" w:themeColor="background1"/>
                <w:sz w:val="18"/>
                <w:szCs w:val="18"/>
              </w:rPr>
            </w:pPr>
            <w:r w:rsidRPr="004A5DD1">
              <w:rPr>
                <w:rFonts w:ascii="Verdana" w:hAnsi="Verdana"/>
                <w:b/>
                <w:color w:val="FFFFFF" w:themeColor="background1"/>
                <w:sz w:val="18"/>
                <w:szCs w:val="18"/>
              </w:rPr>
              <w:lastRenderedPageBreak/>
              <w:t>WP D (TOR d)</w:t>
            </w:r>
          </w:p>
        </w:tc>
        <w:tc>
          <w:tcPr>
            <w:tcW w:w="6237" w:type="dxa"/>
            <w:gridSpan w:val="3"/>
            <w:tcBorders>
              <w:bottom w:val="single" w:sz="4" w:space="0" w:color="00000A"/>
            </w:tcBorders>
            <w:shd w:val="clear" w:color="auto" w:fill="548DD4" w:themeFill="text2" w:themeFillTint="99"/>
            <w:tcMar>
              <w:left w:w="103" w:type="dxa"/>
            </w:tcMar>
          </w:tcPr>
          <w:p w:rsidR="0044272C" w:rsidRPr="004A5DD1" w:rsidRDefault="00DF6287" w:rsidP="007F69C2">
            <w:pPr>
              <w:spacing w:before="60" w:after="0"/>
              <w:jc w:val="both"/>
              <w:rPr>
                <w:rFonts w:ascii="Verdana" w:hAnsi="Verdana"/>
                <w:color w:val="FFFFFF" w:themeColor="background1"/>
                <w:sz w:val="18"/>
                <w:szCs w:val="18"/>
              </w:rPr>
            </w:pPr>
            <w:r w:rsidRPr="00DF6287">
              <w:rPr>
                <w:rFonts w:ascii="Verdana" w:hAnsi="Verdana"/>
                <w:b/>
                <w:color w:val="FFFFFF" w:themeColor="background1"/>
                <w:sz w:val="18"/>
                <w:szCs w:val="18"/>
              </w:rPr>
              <w:t xml:space="preserve">To promote WMO gender and equality policies within </w:t>
            </w:r>
            <w:proofErr w:type="spellStart"/>
            <w:r w:rsidRPr="00DF6287">
              <w:rPr>
                <w:rFonts w:ascii="Verdana" w:hAnsi="Verdana"/>
                <w:b/>
                <w:color w:val="FFFFFF" w:themeColor="background1"/>
                <w:sz w:val="18"/>
                <w:szCs w:val="18"/>
              </w:rPr>
              <w:t>CAeM</w:t>
            </w:r>
            <w:proofErr w:type="spellEnd"/>
          </w:p>
        </w:tc>
        <w:tc>
          <w:tcPr>
            <w:tcW w:w="1985" w:type="dxa"/>
            <w:tcBorders>
              <w:bottom w:val="single" w:sz="4" w:space="0" w:color="00000A"/>
            </w:tcBorders>
            <w:shd w:val="clear" w:color="auto" w:fill="548DD4" w:themeFill="text2" w:themeFillTint="99"/>
          </w:tcPr>
          <w:p w:rsidR="0044272C" w:rsidRPr="001D37AC" w:rsidRDefault="0044272C" w:rsidP="0044272C">
            <w:pPr>
              <w:spacing w:before="60" w:after="0"/>
              <w:rPr>
                <w:rFonts w:ascii="Verdana" w:hAnsi="Verdana"/>
                <w:b/>
                <w:color w:val="FFFFFF" w:themeColor="background1"/>
                <w:sz w:val="18"/>
                <w:szCs w:val="18"/>
              </w:rPr>
            </w:pPr>
            <w:r w:rsidRPr="001D37AC">
              <w:rPr>
                <w:rFonts w:ascii="Verdana" w:hAnsi="Verdana"/>
                <w:b/>
                <w:color w:val="FFFFFF" w:themeColor="background1"/>
                <w:sz w:val="18"/>
                <w:szCs w:val="18"/>
              </w:rPr>
              <w:t>Responsibility</w:t>
            </w:r>
          </w:p>
          <w:p w:rsidR="0044272C" w:rsidRPr="001D37AC" w:rsidRDefault="0044272C" w:rsidP="0044272C">
            <w:pPr>
              <w:spacing w:before="60" w:after="0"/>
              <w:rPr>
                <w:rFonts w:ascii="Verdana" w:hAnsi="Verdana"/>
                <w:b/>
                <w:color w:val="FFFFFF" w:themeColor="background1"/>
                <w:sz w:val="18"/>
                <w:szCs w:val="18"/>
              </w:rPr>
            </w:pPr>
          </w:p>
        </w:tc>
        <w:tc>
          <w:tcPr>
            <w:tcW w:w="1842" w:type="dxa"/>
            <w:tcBorders>
              <w:bottom w:val="single" w:sz="4" w:space="0" w:color="00000A"/>
            </w:tcBorders>
            <w:shd w:val="clear" w:color="auto" w:fill="548DD4" w:themeFill="text2" w:themeFillTint="99"/>
          </w:tcPr>
          <w:p w:rsidR="0044272C" w:rsidRPr="001D37AC" w:rsidRDefault="0044272C" w:rsidP="0044272C">
            <w:pPr>
              <w:spacing w:before="60" w:after="0"/>
              <w:rPr>
                <w:rFonts w:ascii="Verdana" w:hAnsi="Verdana"/>
                <w:b/>
                <w:color w:val="FFFFFF" w:themeColor="background1"/>
                <w:sz w:val="18"/>
                <w:szCs w:val="18"/>
              </w:rPr>
            </w:pPr>
            <w:r w:rsidRPr="001D37AC">
              <w:rPr>
                <w:rFonts w:ascii="Verdana" w:hAnsi="Verdana"/>
                <w:b/>
                <w:color w:val="FFFFFF" w:themeColor="background1"/>
                <w:sz w:val="18"/>
                <w:szCs w:val="18"/>
              </w:rPr>
              <w:t>Deliverable</w:t>
            </w:r>
          </w:p>
        </w:tc>
        <w:tc>
          <w:tcPr>
            <w:tcW w:w="1276" w:type="dxa"/>
            <w:tcBorders>
              <w:bottom w:val="single" w:sz="4" w:space="0" w:color="00000A"/>
            </w:tcBorders>
            <w:shd w:val="clear" w:color="auto" w:fill="548DD4" w:themeFill="text2" w:themeFillTint="99"/>
          </w:tcPr>
          <w:p w:rsidR="0044272C" w:rsidRPr="001D37AC" w:rsidRDefault="0044272C" w:rsidP="0044272C">
            <w:pPr>
              <w:spacing w:before="60" w:after="0"/>
              <w:rPr>
                <w:rFonts w:ascii="Verdana" w:hAnsi="Verdana"/>
                <w:b/>
                <w:color w:val="FFFFFF" w:themeColor="background1"/>
                <w:sz w:val="18"/>
                <w:szCs w:val="18"/>
              </w:rPr>
            </w:pPr>
            <w:r w:rsidRPr="001D37AC">
              <w:rPr>
                <w:rFonts w:ascii="Verdana" w:hAnsi="Verdana"/>
                <w:b/>
                <w:color w:val="FFFFFF" w:themeColor="background1"/>
                <w:sz w:val="18"/>
                <w:szCs w:val="18"/>
              </w:rPr>
              <w:t>Target date</w:t>
            </w:r>
          </w:p>
        </w:tc>
        <w:tc>
          <w:tcPr>
            <w:tcW w:w="1598" w:type="dxa"/>
            <w:tcBorders>
              <w:bottom w:val="single" w:sz="4" w:space="0" w:color="00000A"/>
            </w:tcBorders>
            <w:shd w:val="clear" w:color="auto" w:fill="548DD4" w:themeFill="text2" w:themeFillTint="99"/>
          </w:tcPr>
          <w:p w:rsidR="0044272C" w:rsidRPr="001D37AC" w:rsidRDefault="0044272C" w:rsidP="0044272C">
            <w:pPr>
              <w:spacing w:before="60" w:after="0"/>
              <w:rPr>
                <w:rFonts w:ascii="Verdana" w:hAnsi="Verdana"/>
                <w:b/>
                <w:color w:val="FFFFFF" w:themeColor="background1"/>
                <w:sz w:val="18"/>
                <w:szCs w:val="18"/>
              </w:rPr>
            </w:pPr>
            <w:r w:rsidRPr="001D37AC">
              <w:rPr>
                <w:rFonts w:ascii="Verdana" w:hAnsi="Verdana"/>
                <w:b/>
                <w:color w:val="FFFFFF" w:themeColor="background1"/>
                <w:sz w:val="18"/>
                <w:szCs w:val="18"/>
              </w:rPr>
              <w:t>Status</w:t>
            </w:r>
          </w:p>
        </w:tc>
      </w:tr>
      <w:tr w:rsidR="00C34F5C" w:rsidRPr="00CF4218" w:rsidTr="00C34F5C">
        <w:trPr>
          <w:cantSplit/>
        </w:trPr>
        <w:tc>
          <w:tcPr>
            <w:tcW w:w="817" w:type="dxa"/>
            <w:vMerge w:val="restart"/>
            <w:tcMar>
              <w:left w:w="103" w:type="dxa"/>
            </w:tcMar>
          </w:tcPr>
          <w:p w:rsidR="00C34F5C" w:rsidRPr="00CF4218" w:rsidRDefault="00C34F5C">
            <w:pPr>
              <w:spacing w:after="0"/>
              <w:rPr>
                <w:rFonts w:ascii="Verdana" w:hAnsi="Verdana"/>
                <w:sz w:val="16"/>
                <w:szCs w:val="16"/>
              </w:rPr>
            </w:pPr>
          </w:p>
        </w:tc>
        <w:tc>
          <w:tcPr>
            <w:tcW w:w="709" w:type="dxa"/>
            <w:vMerge w:val="restart"/>
            <w:shd w:val="clear" w:color="auto" w:fill="C6D9F1" w:themeFill="text2" w:themeFillTint="33"/>
            <w:tcMar>
              <w:left w:w="103" w:type="dxa"/>
            </w:tcMar>
          </w:tcPr>
          <w:p w:rsidR="00C34F5C" w:rsidRPr="00C34F5C" w:rsidRDefault="00C34F5C">
            <w:pPr>
              <w:spacing w:after="0"/>
              <w:rPr>
                <w:rFonts w:ascii="Verdana" w:hAnsi="Verdana"/>
                <w:b/>
                <w:sz w:val="18"/>
                <w:szCs w:val="18"/>
              </w:rPr>
            </w:pPr>
            <w:r w:rsidRPr="00C34F5C">
              <w:rPr>
                <w:rFonts w:ascii="Verdana" w:hAnsi="Verdana"/>
                <w:b/>
                <w:sz w:val="18"/>
                <w:szCs w:val="18"/>
              </w:rPr>
              <w:t>Task D1</w:t>
            </w:r>
          </w:p>
        </w:tc>
        <w:tc>
          <w:tcPr>
            <w:tcW w:w="12229" w:type="dxa"/>
            <w:gridSpan w:val="6"/>
            <w:shd w:val="clear" w:color="auto" w:fill="C6D9F1" w:themeFill="text2" w:themeFillTint="33"/>
            <w:tcMar>
              <w:left w:w="103" w:type="dxa"/>
            </w:tcMar>
          </w:tcPr>
          <w:p w:rsidR="00C34F5C" w:rsidRPr="0024641A" w:rsidRDefault="00166902" w:rsidP="0024641A">
            <w:pPr>
              <w:spacing w:before="40" w:after="40"/>
              <w:jc w:val="both"/>
              <w:rPr>
                <w:rFonts w:ascii="Verdana" w:hAnsi="Verdana"/>
                <w:b/>
                <w:i/>
                <w:sz w:val="16"/>
                <w:szCs w:val="16"/>
              </w:rPr>
            </w:pPr>
            <w:r w:rsidRPr="00166902">
              <w:rPr>
                <w:rFonts w:ascii="Verdana" w:hAnsi="Verdana"/>
                <w:b/>
                <w:i/>
                <w:sz w:val="16"/>
                <w:szCs w:val="16"/>
              </w:rPr>
              <w:t>Provide guidance and direction for Members on gender-specific actions in the areas of governance, employment, service delivery, monitoring and evaluation</w:t>
            </w:r>
          </w:p>
        </w:tc>
      </w:tr>
      <w:tr w:rsidR="00C34F5C" w:rsidRPr="00CF4218" w:rsidTr="0044272C">
        <w:trPr>
          <w:cantSplit/>
        </w:trPr>
        <w:tc>
          <w:tcPr>
            <w:tcW w:w="817" w:type="dxa"/>
            <w:vMerge/>
            <w:tcMar>
              <w:left w:w="103" w:type="dxa"/>
            </w:tcMar>
          </w:tcPr>
          <w:p w:rsidR="00CF4218" w:rsidRPr="00CF4218" w:rsidRDefault="00CF4218">
            <w:pPr>
              <w:spacing w:after="0"/>
              <w:rPr>
                <w:rFonts w:ascii="Verdana" w:hAnsi="Verdana"/>
                <w:sz w:val="16"/>
                <w:szCs w:val="16"/>
              </w:rPr>
            </w:pPr>
          </w:p>
        </w:tc>
        <w:tc>
          <w:tcPr>
            <w:tcW w:w="709" w:type="dxa"/>
            <w:vMerge/>
            <w:tcMar>
              <w:left w:w="103" w:type="dxa"/>
            </w:tcMar>
          </w:tcPr>
          <w:p w:rsidR="00CF4218" w:rsidRPr="00C34F5C" w:rsidRDefault="00CF4218">
            <w:pPr>
              <w:spacing w:after="0"/>
              <w:rPr>
                <w:rFonts w:ascii="Verdana" w:hAnsi="Verdana"/>
                <w:b/>
                <w:sz w:val="18"/>
                <w:szCs w:val="18"/>
              </w:rPr>
            </w:pPr>
          </w:p>
        </w:tc>
        <w:tc>
          <w:tcPr>
            <w:tcW w:w="850" w:type="dxa"/>
            <w:tcMar>
              <w:left w:w="103" w:type="dxa"/>
            </w:tcMar>
          </w:tcPr>
          <w:p w:rsidR="00CF4218" w:rsidRPr="00CF4218" w:rsidRDefault="00CF4218">
            <w:pPr>
              <w:spacing w:after="0"/>
              <w:rPr>
                <w:rFonts w:ascii="Verdana" w:hAnsi="Verdana"/>
                <w:sz w:val="16"/>
                <w:szCs w:val="16"/>
              </w:rPr>
            </w:pPr>
            <w:r w:rsidRPr="00CF4218">
              <w:rPr>
                <w:rFonts w:ascii="Verdana" w:hAnsi="Verdana"/>
                <w:sz w:val="16"/>
                <w:szCs w:val="16"/>
              </w:rPr>
              <w:t>Activity D1.1</w:t>
            </w:r>
          </w:p>
        </w:tc>
        <w:tc>
          <w:tcPr>
            <w:tcW w:w="4678" w:type="dxa"/>
            <w:tcBorders>
              <w:right w:val="nil"/>
            </w:tcBorders>
            <w:tcMar>
              <w:left w:w="103" w:type="dxa"/>
            </w:tcMar>
          </w:tcPr>
          <w:p w:rsidR="00CF4218" w:rsidRPr="00CF4218" w:rsidRDefault="003F1D74">
            <w:pPr>
              <w:spacing w:after="0"/>
              <w:rPr>
                <w:rFonts w:ascii="Verdana" w:hAnsi="Verdana"/>
                <w:sz w:val="16"/>
                <w:szCs w:val="16"/>
              </w:rPr>
            </w:pPr>
            <w:r w:rsidRPr="003F1D74">
              <w:rPr>
                <w:rFonts w:ascii="Verdana" w:hAnsi="Verdana"/>
                <w:sz w:val="16"/>
                <w:szCs w:val="16"/>
              </w:rPr>
              <w:t>Sharing of best practice examples</w:t>
            </w:r>
          </w:p>
        </w:tc>
        <w:tc>
          <w:tcPr>
            <w:tcW w:w="1985" w:type="dxa"/>
          </w:tcPr>
          <w:p w:rsidR="00CF4218" w:rsidRPr="00CF4218" w:rsidRDefault="003F1D74">
            <w:pPr>
              <w:spacing w:after="0"/>
              <w:rPr>
                <w:rFonts w:ascii="Verdana" w:hAnsi="Verdana"/>
                <w:sz w:val="16"/>
                <w:szCs w:val="16"/>
              </w:rPr>
            </w:pPr>
            <w:r>
              <w:rPr>
                <w:rFonts w:ascii="Verdana" w:hAnsi="Verdana"/>
                <w:sz w:val="16"/>
                <w:szCs w:val="16"/>
              </w:rPr>
              <w:t>Co-Chairs and Secretariat</w:t>
            </w:r>
          </w:p>
        </w:tc>
        <w:tc>
          <w:tcPr>
            <w:tcW w:w="1842" w:type="dxa"/>
            <w:tcBorders>
              <w:right w:val="nil"/>
            </w:tcBorders>
            <w:tcMar>
              <w:left w:w="103" w:type="dxa"/>
            </w:tcMar>
          </w:tcPr>
          <w:p w:rsidR="00CF4218" w:rsidRPr="00CF4218" w:rsidRDefault="003F1D74">
            <w:pPr>
              <w:spacing w:after="0"/>
              <w:rPr>
                <w:rFonts w:ascii="Verdana" w:hAnsi="Verdana"/>
                <w:sz w:val="16"/>
                <w:szCs w:val="16"/>
              </w:rPr>
            </w:pPr>
            <w:r>
              <w:rPr>
                <w:rFonts w:ascii="Verdana" w:hAnsi="Verdana" w:hint="eastAsia"/>
                <w:sz w:val="16"/>
                <w:szCs w:val="16"/>
              </w:rPr>
              <w:t>Y</w:t>
            </w:r>
          </w:p>
        </w:tc>
        <w:tc>
          <w:tcPr>
            <w:tcW w:w="1276" w:type="dxa"/>
            <w:tcMar>
              <w:left w:w="103" w:type="dxa"/>
            </w:tcMar>
          </w:tcPr>
          <w:p w:rsidR="00CF4218" w:rsidRPr="00CF4218" w:rsidRDefault="003F1D74">
            <w:pPr>
              <w:spacing w:after="0"/>
              <w:rPr>
                <w:rFonts w:ascii="Verdana" w:hAnsi="Verdana"/>
                <w:sz w:val="16"/>
                <w:szCs w:val="16"/>
              </w:rPr>
            </w:pPr>
            <w:r>
              <w:rPr>
                <w:rFonts w:ascii="Verdana" w:hAnsi="Verdana" w:hint="eastAsia"/>
                <w:sz w:val="16"/>
                <w:szCs w:val="16"/>
              </w:rPr>
              <w:t>As</w:t>
            </w:r>
            <w:r>
              <w:rPr>
                <w:rFonts w:ascii="Verdana" w:hAnsi="Verdana"/>
                <w:sz w:val="16"/>
                <w:szCs w:val="16"/>
              </w:rPr>
              <w:t xml:space="preserve"> required</w:t>
            </w:r>
          </w:p>
        </w:tc>
        <w:tc>
          <w:tcPr>
            <w:tcW w:w="1598" w:type="dxa"/>
          </w:tcPr>
          <w:p w:rsidR="00CF4218" w:rsidRPr="00CF4218" w:rsidRDefault="00CF4218">
            <w:pPr>
              <w:spacing w:after="0"/>
              <w:rPr>
                <w:rFonts w:ascii="Verdana" w:hAnsi="Verdana"/>
                <w:sz w:val="16"/>
                <w:szCs w:val="16"/>
              </w:rPr>
            </w:pPr>
          </w:p>
        </w:tc>
      </w:tr>
      <w:tr w:rsidR="00C34F5C" w:rsidRPr="00CF4218" w:rsidTr="003F1D74">
        <w:trPr>
          <w:cantSplit/>
          <w:trHeight w:val="498"/>
        </w:trPr>
        <w:tc>
          <w:tcPr>
            <w:tcW w:w="817" w:type="dxa"/>
            <w:vMerge/>
            <w:tcMar>
              <w:left w:w="103" w:type="dxa"/>
            </w:tcMar>
          </w:tcPr>
          <w:p w:rsidR="00CF4218" w:rsidRPr="00CF4218" w:rsidRDefault="00CF4218">
            <w:pPr>
              <w:spacing w:after="0"/>
              <w:rPr>
                <w:rFonts w:ascii="Verdana" w:hAnsi="Verdana"/>
                <w:sz w:val="16"/>
                <w:szCs w:val="16"/>
              </w:rPr>
            </w:pPr>
          </w:p>
        </w:tc>
        <w:tc>
          <w:tcPr>
            <w:tcW w:w="709" w:type="dxa"/>
            <w:vMerge/>
            <w:tcBorders>
              <w:bottom w:val="single" w:sz="4" w:space="0" w:color="00000A"/>
            </w:tcBorders>
            <w:tcMar>
              <w:left w:w="103" w:type="dxa"/>
            </w:tcMar>
          </w:tcPr>
          <w:p w:rsidR="00CF4218" w:rsidRPr="00C34F5C" w:rsidRDefault="00CF4218">
            <w:pPr>
              <w:spacing w:after="0"/>
              <w:rPr>
                <w:rFonts w:ascii="Verdana" w:hAnsi="Verdana"/>
                <w:b/>
                <w:sz w:val="18"/>
                <w:szCs w:val="18"/>
              </w:rPr>
            </w:pPr>
          </w:p>
        </w:tc>
        <w:tc>
          <w:tcPr>
            <w:tcW w:w="850" w:type="dxa"/>
            <w:tcBorders>
              <w:bottom w:val="single" w:sz="4" w:space="0" w:color="00000A"/>
            </w:tcBorders>
            <w:tcMar>
              <w:left w:w="103" w:type="dxa"/>
            </w:tcMar>
          </w:tcPr>
          <w:p w:rsidR="00CF4218" w:rsidRPr="00CF4218" w:rsidRDefault="00CF4218">
            <w:pPr>
              <w:spacing w:after="0"/>
              <w:rPr>
                <w:rFonts w:ascii="Verdana" w:hAnsi="Verdana"/>
                <w:sz w:val="16"/>
                <w:szCs w:val="16"/>
              </w:rPr>
            </w:pPr>
            <w:r w:rsidRPr="00CF4218">
              <w:rPr>
                <w:rFonts w:ascii="Verdana" w:hAnsi="Verdana"/>
                <w:sz w:val="16"/>
                <w:szCs w:val="16"/>
              </w:rPr>
              <w:t>Activity D1.2</w:t>
            </w:r>
          </w:p>
        </w:tc>
        <w:tc>
          <w:tcPr>
            <w:tcW w:w="4678" w:type="dxa"/>
            <w:tcBorders>
              <w:bottom w:val="single" w:sz="4" w:space="0" w:color="00000A"/>
              <w:right w:val="nil"/>
            </w:tcBorders>
            <w:tcMar>
              <w:left w:w="103" w:type="dxa"/>
            </w:tcMar>
          </w:tcPr>
          <w:p w:rsidR="00CF4218" w:rsidRPr="00CF4218" w:rsidRDefault="00CF4218" w:rsidP="00BD7587">
            <w:pPr>
              <w:spacing w:after="0"/>
              <w:rPr>
                <w:rFonts w:ascii="Verdana" w:hAnsi="Verdana"/>
                <w:sz w:val="16"/>
                <w:szCs w:val="16"/>
              </w:rPr>
            </w:pPr>
          </w:p>
        </w:tc>
        <w:tc>
          <w:tcPr>
            <w:tcW w:w="1985" w:type="dxa"/>
            <w:tcBorders>
              <w:bottom w:val="single" w:sz="4" w:space="0" w:color="00000A"/>
            </w:tcBorders>
          </w:tcPr>
          <w:p w:rsidR="00CF4218" w:rsidRPr="00CF4218" w:rsidRDefault="00CF4218">
            <w:pPr>
              <w:spacing w:after="0"/>
              <w:rPr>
                <w:rFonts w:ascii="Verdana" w:hAnsi="Verdana"/>
                <w:sz w:val="16"/>
                <w:szCs w:val="16"/>
              </w:rPr>
            </w:pPr>
          </w:p>
        </w:tc>
        <w:tc>
          <w:tcPr>
            <w:tcW w:w="1842" w:type="dxa"/>
            <w:tcBorders>
              <w:bottom w:val="single" w:sz="4" w:space="0" w:color="00000A"/>
              <w:right w:val="nil"/>
            </w:tcBorders>
            <w:tcMar>
              <w:left w:w="103" w:type="dxa"/>
            </w:tcMar>
          </w:tcPr>
          <w:p w:rsidR="00CF4218" w:rsidRPr="00CF4218" w:rsidRDefault="00CF4218">
            <w:pPr>
              <w:spacing w:after="0"/>
              <w:rPr>
                <w:rFonts w:ascii="Verdana" w:hAnsi="Verdana"/>
                <w:sz w:val="16"/>
                <w:szCs w:val="16"/>
              </w:rPr>
            </w:pPr>
          </w:p>
        </w:tc>
        <w:tc>
          <w:tcPr>
            <w:tcW w:w="1276" w:type="dxa"/>
            <w:tcBorders>
              <w:bottom w:val="single" w:sz="4" w:space="0" w:color="00000A"/>
            </w:tcBorders>
            <w:tcMar>
              <w:left w:w="103" w:type="dxa"/>
            </w:tcMar>
          </w:tcPr>
          <w:p w:rsidR="00CF4218" w:rsidRPr="00CF4218" w:rsidRDefault="00CF4218">
            <w:pPr>
              <w:spacing w:after="0"/>
              <w:rPr>
                <w:rFonts w:ascii="Verdana" w:hAnsi="Verdana"/>
                <w:sz w:val="16"/>
                <w:szCs w:val="16"/>
              </w:rPr>
            </w:pPr>
          </w:p>
        </w:tc>
        <w:tc>
          <w:tcPr>
            <w:tcW w:w="1598" w:type="dxa"/>
            <w:tcBorders>
              <w:bottom w:val="single" w:sz="4" w:space="0" w:color="00000A"/>
            </w:tcBorders>
          </w:tcPr>
          <w:p w:rsidR="00CF4218" w:rsidRPr="00CF4218" w:rsidRDefault="00CF4218">
            <w:pPr>
              <w:spacing w:after="0"/>
              <w:rPr>
                <w:rFonts w:ascii="Verdana" w:hAnsi="Verdana"/>
                <w:sz w:val="16"/>
                <w:szCs w:val="16"/>
              </w:rPr>
            </w:pPr>
          </w:p>
        </w:tc>
      </w:tr>
      <w:tr w:rsidR="00C34F5C" w:rsidRPr="00CF4218" w:rsidTr="00C34F5C">
        <w:trPr>
          <w:cantSplit/>
        </w:trPr>
        <w:tc>
          <w:tcPr>
            <w:tcW w:w="817" w:type="dxa"/>
            <w:vMerge/>
            <w:tcMar>
              <w:left w:w="103" w:type="dxa"/>
            </w:tcMar>
          </w:tcPr>
          <w:p w:rsidR="00C34F5C" w:rsidRPr="00CF4218" w:rsidRDefault="00C34F5C">
            <w:pPr>
              <w:spacing w:after="0"/>
              <w:rPr>
                <w:rFonts w:ascii="Verdana" w:hAnsi="Verdana"/>
                <w:sz w:val="16"/>
                <w:szCs w:val="16"/>
              </w:rPr>
            </w:pPr>
          </w:p>
        </w:tc>
        <w:tc>
          <w:tcPr>
            <w:tcW w:w="709" w:type="dxa"/>
            <w:vMerge w:val="restart"/>
            <w:shd w:val="clear" w:color="auto" w:fill="C6D9F1" w:themeFill="text2" w:themeFillTint="33"/>
            <w:tcMar>
              <w:left w:w="103" w:type="dxa"/>
            </w:tcMar>
          </w:tcPr>
          <w:p w:rsidR="00C34F5C" w:rsidRPr="00C34F5C" w:rsidRDefault="00C34F5C">
            <w:pPr>
              <w:spacing w:after="0"/>
              <w:rPr>
                <w:rFonts w:ascii="Verdana" w:hAnsi="Verdana"/>
                <w:b/>
                <w:sz w:val="18"/>
                <w:szCs w:val="18"/>
              </w:rPr>
            </w:pPr>
            <w:r w:rsidRPr="00C34F5C">
              <w:rPr>
                <w:rFonts w:ascii="Verdana" w:hAnsi="Verdana"/>
                <w:b/>
                <w:sz w:val="18"/>
                <w:szCs w:val="18"/>
              </w:rPr>
              <w:t>Task D2</w:t>
            </w:r>
          </w:p>
        </w:tc>
        <w:tc>
          <w:tcPr>
            <w:tcW w:w="12229" w:type="dxa"/>
            <w:gridSpan w:val="6"/>
            <w:shd w:val="clear" w:color="auto" w:fill="C6D9F1" w:themeFill="text2" w:themeFillTint="33"/>
            <w:tcMar>
              <w:left w:w="103" w:type="dxa"/>
            </w:tcMar>
          </w:tcPr>
          <w:p w:rsidR="00C34F5C" w:rsidRPr="00E26354" w:rsidRDefault="00166902" w:rsidP="00E26354">
            <w:pPr>
              <w:spacing w:before="40" w:after="40"/>
              <w:jc w:val="both"/>
              <w:rPr>
                <w:rFonts w:ascii="Verdana" w:hAnsi="Verdana"/>
                <w:b/>
                <w:i/>
                <w:sz w:val="18"/>
                <w:szCs w:val="18"/>
              </w:rPr>
            </w:pPr>
            <w:bookmarkStart w:id="1" w:name="__DdeLink__700_1509478869"/>
            <w:bookmarkEnd w:id="1"/>
            <w:r w:rsidRPr="00166902">
              <w:rPr>
                <w:rFonts w:ascii="Verdana" w:hAnsi="Verdana"/>
                <w:b/>
                <w:i/>
                <w:sz w:val="18"/>
                <w:szCs w:val="18"/>
              </w:rPr>
              <w:t>Communicate to the Regional Associations &amp; Secretariat on gender mainstreaming solution</w:t>
            </w:r>
            <w:r>
              <w:rPr>
                <w:rFonts w:ascii="Verdana" w:hAnsi="Verdana"/>
                <w:b/>
                <w:i/>
                <w:sz w:val="18"/>
                <w:szCs w:val="18"/>
              </w:rPr>
              <w:t>s</w:t>
            </w:r>
          </w:p>
        </w:tc>
      </w:tr>
      <w:tr w:rsidR="00C34F5C" w:rsidRPr="00CF4218" w:rsidTr="003F1D74">
        <w:trPr>
          <w:cantSplit/>
          <w:trHeight w:val="497"/>
        </w:trPr>
        <w:tc>
          <w:tcPr>
            <w:tcW w:w="817" w:type="dxa"/>
            <w:vMerge/>
            <w:tcMar>
              <w:left w:w="103" w:type="dxa"/>
            </w:tcMar>
          </w:tcPr>
          <w:p w:rsidR="00CF4218" w:rsidRPr="00CF4218" w:rsidRDefault="00CF4218">
            <w:pPr>
              <w:spacing w:after="0"/>
              <w:rPr>
                <w:rFonts w:ascii="Verdana" w:hAnsi="Verdana"/>
                <w:sz w:val="16"/>
                <w:szCs w:val="16"/>
              </w:rPr>
            </w:pPr>
          </w:p>
        </w:tc>
        <w:tc>
          <w:tcPr>
            <w:tcW w:w="709" w:type="dxa"/>
            <w:vMerge/>
            <w:tcBorders>
              <w:bottom w:val="single" w:sz="4" w:space="0" w:color="00000A"/>
            </w:tcBorders>
            <w:tcMar>
              <w:left w:w="103" w:type="dxa"/>
            </w:tcMar>
          </w:tcPr>
          <w:p w:rsidR="00CF4218" w:rsidRPr="00C34F5C" w:rsidRDefault="00CF4218">
            <w:pPr>
              <w:spacing w:after="0"/>
              <w:rPr>
                <w:rFonts w:ascii="Verdana" w:hAnsi="Verdana"/>
                <w:b/>
                <w:sz w:val="18"/>
                <w:szCs w:val="18"/>
              </w:rPr>
            </w:pPr>
          </w:p>
        </w:tc>
        <w:tc>
          <w:tcPr>
            <w:tcW w:w="850" w:type="dxa"/>
            <w:tcBorders>
              <w:bottom w:val="single" w:sz="4" w:space="0" w:color="00000A"/>
            </w:tcBorders>
            <w:tcMar>
              <w:left w:w="103" w:type="dxa"/>
            </w:tcMar>
          </w:tcPr>
          <w:p w:rsidR="00CF4218" w:rsidRPr="00CF4218" w:rsidRDefault="00CF4218">
            <w:pPr>
              <w:spacing w:after="0"/>
              <w:rPr>
                <w:rFonts w:ascii="Verdana" w:hAnsi="Verdana"/>
                <w:sz w:val="16"/>
                <w:szCs w:val="16"/>
              </w:rPr>
            </w:pPr>
            <w:r w:rsidRPr="00CF4218">
              <w:rPr>
                <w:rFonts w:ascii="Verdana" w:hAnsi="Verdana"/>
                <w:sz w:val="16"/>
                <w:szCs w:val="16"/>
              </w:rPr>
              <w:t>Activity D2.1</w:t>
            </w:r>
          </w:p>
        </w:tc>
        <w:tc>
          <w:tcPr>
            <w:tcW w:w="4678" w:type="dxa"/>
            <w:tcBorders>
              <w:bottom w:val="single" w:sz="4" w:space="0" w:color="00000A"/>
              <w:right w:val="nil"/>
            </w:tcBorders>
            <w:tcMar>
              <w:left w:w="103" w:type="dxa"/>
            </w:tcMar>
          </w:tcPr>
          <w:p w:rsidR="00CF4218" w:rsidRPr="00CF4218" w:rsidRDefault="003F1D74">
            <w:pPr>
              <w:spacing w:after="0"/>
              <w:rPr>
                <w:rFonts w:ascii="Verdana" w:hAnsi="Verdana"/>
                <w:sz w:val="16"/>
                <w:szCs w:val="16"/>
              </w:rPr>
            </w:pPr>
            <w:r w:rsidRPr="003F1D74">
              <w:rPr>
                <w:rFonts w:ascii="Verdana" w:hAnsi="Verdana"/>
                <w:sz w:val="16"/>
                <w:szCs w:val="16"/>
              </w:rPr>
              <w:t>Sharing of WMO specific gender policy docs</w:t>
            </w:r>
          </w:p>
        </w:tc>
        <w:tc>
          <w:tcPr>
            <w:tcW w:w="1985" w:type="dxa"/>
            <w:tcBorders>
              <w:bottom w:val="single" w:sz="4" w:space="0" w:color="00000A"/>
            </w:tcBorders>
          </w:tcPr>
          <w:p w:rsidR="00CF4218" w:rsidRPr="00CF4218" w:rsidRDefault="003F1D74">
            <w:pPr>
              <w:spacing w:after="0"/>
              <w:rPr>
                <w:rFonts w:ascii="Verdana" w:hAnsi="Verdana"/>
                <w:sz w:val="16"/>
                <w:szCs w:val="16"/>
              </w:rPr>
            </w:pPr>
            <w:r>
              <w:rPr>
                <w:rFonts w:ascii="Verdana" w:hAnsi="Verdana"/>
                <w:sz w:val="16"/>
                <w:szCs w:val="16"/>
              </w:rPr>
              <w:t>Co-Chairs and Secretariat</w:t>
            </w:r>
          </w:p>
        </w:tc>
        <w:tc>
          <w:tcPr>
            <w:tcW w:w="1842" w:type="dxa"/>
            <w:tcBorders>
              <w:bottom w:val="single" w:sz="4" w:space="0" w:color="00000A"/>
              <w:right w:val="nil"/>
            </w:tcBorders>
            <w:tcMar>
              <w:left w:w="103" w:type="dxa"/>
            </w:tcMar>
          </w:tcPr>
          <w:p w:rsidR="00CF4218" w:rsidRPr="00CF4218" w:rsidRDefault="003F1D74">
            <w:pPr>
              <w:spacing w:after="0"/>
              <w:rPr>
                <w:rFonts w:ascii="Verdana" w:hAnsi="Verdana"/>
                <w:sz w:val="16"/>
                <w:szCs w:val="16"/>
              </w:rPr>
            </w:pPr>
            <w:r>
              <w:rPr>
                <w:rFonts w:ascii="Verdana" w:hAnsi="Verdana" w:hint="eastAsia"/>
                <w:sz w:val="16"/>
                <w:szCs w:val="16"/>
              </w:rPr>
              <w:t>Y</w:t>
            </w:r>
          </w:p>
        </w:tc>
        <w:tc>
          <w:tcPr>
            <w:tcW w:w="1276" w:type="dxa"/>
            <w:tcBorders>
              <w:bottom w:val="single" w:sz="4" w:space="0" w:color="00000A"/>
            </w:tcBorders>
            <w:tcMar>
              <w:left w:w="103" w:type="dxa"/>
            </w:tcMar>
          </w:tcPr>
          <w:p w:rsidR="00CF4218" w:rsidRPr="00CF4218" w:rsidRDefault="003F1D74">
            <w:pPr>
              <w:spacing w:after="0"/>
              <w:rPr>
                <w:rFonts w:ascii="Verdana" w:hAnsi="Verdana"/>
                <w:sz w:val="16"/>
                <w:szCs w:val="16"/>
              </w:rPr>
            </w:pPr>
            <w:r>
              <w:rPr>
                <w:rFonts w:ascii="Verdana" w:hAnsi="Verdana" w:hint="eastAsia"/>
                <w:sz w:val="16"/>
                <w:szCs w:val="16"/>
              </w:rPr>
              <w:t>As</w:t>
            </w:r>
            <w:r>
              <w:rPr>
                <w:rFonts w:ascii="Verdana" w:hAnsi="Verdana"/>
                <w:sz w:val="16"/>
                <w:szCs w:val="16"/>
              </w:rPr>
              <w:t xml:space="preserve"> required</w:t>
            </w:r>
          </w:p>
        </w:tc>
        <w:tc>
          <w:tcPr>
            <w:tcW w:w="1598" w:type="dxa"/>
            <w:tcBorders>
              <w:bottom w:val="single" w:sz="4" w:space="0" w:color="00000A"/>
            </w:tcBorders>
          </w:tcPr>
          <w:p w:rsidR="00CF4218" w:rsidRPr="00CF4218" w:rsidRDefault="00CF4218">
            <w:pPr>
              <w:spacing w:after="0"/>
              <w:rPr>
                <w:rFonts w:ascii="Verdana" w:hAnsi="Verdana"/>
                <w:sz w:val="16"/>
                <w:szCs w:val="16"/>
              </w:rPr>
            </w:pPr>
          </w:p>
        </w:tc>
      </w:tr>
      <w:tr w:rsidR="00C34F5C" w:rsidRPr="00CF4218" w:rsidTr="00C34F5C">
        <w:trPr>
          <w:cantSplit/>
        </w:trPr>
        <w:tc>
          <w:tcPr>
            <w:tcW w:w="817" w:type="dxa"/>
            <w:vMerge/>
            <w:tcMar>
              <w:left w:w="103" w:type="dxa"/>
            </w:tcMar>
          </w:tcPr>
          <w:p w:rsidR="00C34F5C" w:rsidRPr="00CF4218" w:rsidRDefault="00C34F5C">
            <w:pPr>
              <w:spacing w:after="0"/>
              <w:rPr>
                <w:rFonts w:ascii="Verdana" w:hAnsi="Verdana"/>
                <w:sz w:val="16"/>
                <w:szCs w:val="16"/>
              </w:rPr>
            </w:pPr>
          </w:p>
        </w:tc>
        <w:tc>
          <w:tcPr>
            <w:tcW w:w="709" w:type="dxa"/>
            <w:vMerge w:val="restart"/>
            <w:shd w:val="clear" w:color="auto" w:fill="C6D9F1" w:themeFill="text2" w:themeFillTint="33"/>
            <w:tcMar>
              <w:left w:w="103" w:type="dxa"/>
            </w:tcMar>
          </w:tcPr>
          <w:p w:rsidR="00C34F5C" w:rsidRPr="00C34F5C" w:rsidRDefault="00C34F5C">
            <w:pPr>
              <w:spacing w:after="0"/>
              <w:rPr>
                <w:rFonts w:ascii="Verdana" w:hAnsi="Verdana"/>
                <w:b/>
                <w:sz w:val="18"/>
                <w:szCs w:val="18"/>
              </w:rPr>
            </w:pPr>
            <w:r w:rsidRPr="00C34F5C">
              <w:rPr>
                <w:rFonts w:ascii="Verdana" w:hAnsi="Verdana"/>
                <w:b/>
                <w:sz w:val="18"/>
                <w:szCs w:val="18"/>
              </w:rPr>
              <w:t>Task D3</w:t>
            </w:r>
          </w:p>
        </w:tc>
        <w:tc>
          <w:tcPr>
            <w:tcW w:w="12229" w:type="dxa"/>
            <w:gridSpan w:val="6"/>
            <w:shd w:val="clear" w:color="auto" w:fill="C6D9F1" w:themeFill="text2" w:themeFillTint="33"/>
            <w:tcMar>
              <w:left w:w="103" w:type="dxa"/>
            </w:tcMar>
          </w:tcPr>
          <w:p w:rsidR="00C34F5C" w:rsidRPr="00166902" w:rsidRDefault="00166902" w:rsidP="00C34F5C">
            <w:pPr>
              <w:spacing w:before="40" w:after="40"/>
              <w:rPr>
                <w:rFonts w:ascii="Verdana" w:hAnsi="Verdana"/>
                <w:b/>
                <w:i/>
                <w:sz w:val="16"/>
                <w:szCs w:val="16"/>
              </w:rPr>
            </w:pPr>
            <w:r w:rsidRPr="00166902">
              <w:rPr>
                <w:rFonts w:ascii="Verdana" w:hAnsi="Verdana"/>
                <w:b/>
                <w:i/>
                <w:sz w:val="16"/>
                <w:szCs w:val="16"/>
              </w:rPr>
              <w:t>Contribute to the conduct of regional questionnaires on gender mainstreaming activities in the RAs</w:t>
            </w:r>
          </w:p>
        </w:tc>
      </w:tr>
      <w:tr w:rsidR="00C34F5C" w:rsidRPr="00CF4218" w:rsidTr="0044272C">
        <w:trPr>
          <w:cantSplit/>
        </w:trPr>
        <w:tc>
          <w:tcPr>
            <w:tcW w:w="817" w:type="dxa"/>
            <w:vMerge/>
            <w:tcMar>
              <w:left w:w="103" w:type="dxa"/>
            </w:tcMar>
          </w:tcPr>
          <w:p w:rsidR="00CF4218" w:rsidRPr="00CF4218" w:rsidRDefault="00CF4218">
            <w:pPr>
              <w:spacing w:after="0"/>
              <w:rPr>
                <w:rFonts w:ascii="Verdana" w:hAnsi="Verdana"/>
                <w:sz w:val="16"/>
                <w:szCs w:val="16"/>
              </w:rPr>
            </w:pPr>
          </w:p>
        </w:tc>
        <w:tc>
          <w:tcPr>
            <w:tcW w:w="709" w:type="dxa"/>
            <w:vMerge/>
            <w:tcMar>
              <w:left w:w="103" w:type="dxa"/>
            </w:tcMar>
          </w:tcPr>
          <w:p w:rsidR="00CF4218" w:rsidRPr="00CF4218" w:rsidRDefault="00CF4218">
            <w:pPr>
              <w:spacing w:after="0"/>
              <w:rPr>
                <w:rFonts w:ascii="Verdana" w:hAnsi="Verdana"/>
                <w:b/>
                <w:sz w:val="16"/>
                <w:szCs w:val="16"/>
              </w:rPr>
            </w:pPr>
          </w:p>
        </w:tc>
        <w:tc>
          <w:tcPr>
            <w:tcW w:w="850" w:type="dxa"/>
            <w:tcMar>
              <w:left w:w="103" w:type="dxa"/>
            </w:tcMar>
          </w:tcPr>
          <w:p w:rsidR="00CF4218" w:rsidRPr="00CF4218" w:rsidRDefault="00CF4218">
            <w:pPr>
              <w:spacing w:after="0"/>
              <w:rPr>
                <w:rFonts w:ascii="Verdana" w:hAnsi="Verdana"/>
                <w:sz w:val="16"/>
                <w:szCs w:val="16"/>
              </w:rPr>
            </w:pPr>
            <w:r w:rsidRPr="00CF4218">
              <w:rPr>
                <w:rFonts w:ascii="Verdana" w:hAnsi="Verdana"/>
                <w:sz w:val="16"/>
                <w:szCs w:val="16"/>
              </w:rPr>
              <w:t>Activity D3.1</w:t>
            </w:r>
          </w:p>
        </w:tc>
        <w:tc>
          <w:tcPr>
            <w:tcW w:w="4678" w:type="dxa"/>
            <w:tcBorders>
              <w:right w:val="nil"/>
            </w:tcBorders>
            <w:tcMar>
              <w:left w:w="103" w:type="dxa"/>
            </w:tcMar>
          </w:tcPr>
          <w:p w:rsidR="00CF4218" w:rsidRPr="00CF4218" w:rsidRDefault="003F1D74">
            <w:pPr>
              <w:spacing w:after="0"/>
              <w:rPr>
                <w:rFonts w:ascii="Verdana" w:hAnsi="Verdana"/>
                <w:sz w:val="16"/>
                <w:szCs w:val="16"/>
              </w:rPr>
            </w:pPr>
            <w:r w:rsidRPr="003F1D74">
              <w:rPr>
                <w:rFonts w:ascii="Verdana" w:hAnsi="Verdana"/>
                <w:sz w:val="16"/>
                <w:szCs w:val="16"/>
              </w:rPr>
              <w:t>Gap analysis</w:t>
            </w:r>
          </w:p>
        </w:tc>
        <w:tc>
          <w:tcPr>
            <w:tcW w:w="1985" w:type="dxa"/>
          </w:tcPr>
          <w:p w:rsidR="00CF4218" w:rsidRPr="00CF4218" w:rsidRDefault="003F1D74">
            <w:pPr>
              <w:spacing w:after="0"/>
              <w:rPr>
                <w:rFonts w:ascii="Verdana" w:hAnsi="Verdana"/>
                <w:sz w:val="16"/>
                <w:szCs w:val="16"/>
              </w:rPr>
            </w:pPr>
            <w:r>
              <w:rPr>
                <w:rFonts w:ascii="Verdana" w:hAnsi="Verdana"/>
                <w:sz w:val="16"/>
                <w:szCs w:val="16"/>
              </w:rPr>
              <w:t>Co-Chairs and Secretariat</w:t>
            </w:r>
          </w:p>
        </w:tc>
        <w:tc>
          <w:tcPr>
            <w:tcW w:w="1842" w:type="dxa"/>
            <w:tcBorders>
              <w:right w:val="nil"/>
            </w:tcBorders>
            <w:tcMar>
              <w:left w:w="103" w:type="dxa"/>
            </w:tcMar>
          </w:tcPr>
          <w:p w:rsidR="00CF4218" w:rsidRPr="00CF4218" w:rsidRDefault="003F1D74">
            <w:pPr>
              <w:spacing w:after="0"/>
              <w:rPr>
                <w:rFonts w:ascii="Verdana" w:hAnsi="Verdana"/>
                <w:sz w:val="16"/>
                <w:szCs w:val="16"/>
              </w:rPr>
            </w:pPr>
            <w:r>
              <w:rPr>
                <w:rFonts w:ascii="Verdana" w:hAnsi="Verdana" w:hint="eastAsia"/>
                <w:sz w:val="16"/>
                <w:szCs w:val="16"/>
              </w:rPr>
              <w:t>Y</w:t>
            </w:r>
          </w:p>
        </w:tc>
        <w:tc>
          <w:tcPr>
            <w:tcW w:w="1276" w:type="dxa"/>
            <w:tcMar>
              <w:left w:w="103" w:type="dxa"/>
            </w:tcMar>
          </w:tcPr>
          <w:p w:rsidR="00CF4218" w:rsidRPr="00CF4218" w:rsidRDefault="003F1D74">
            <w:pPr>
              <w:spacing w:after="0"/>
              <w:rPr>
                <w:rFonts w:ascii="Verdana" w:hAnsi="Verdana"/>
                <w:sz w:val="16"/>
                <w:szCs w:val="16"/>
              </w:rPr>
            </w:pPr>
            <w:r w:rsidRPr="003F1D74">
              <w:rPr>
                <w:rFonts w:ascii="Verdana" w:hAnsi="Verdana" w:hint="eastAsia"/>
                <w:sz w:val="16"/>
                <w:szCs w:val="16"/>
                <w:highlight w:val="yellow"/>
              </w:rPr>
              <w:t xml:space="preserve">Q1 </w:t>
            </w:r>
            <w:r w:rsidRPr="003F1D74">
              <w:rPr>
                <w:rFonts w:ascii="Verdana" w:hAnsi="Verdana"/>
                <w:sz w:val="16"/>
                <w:szCs w:val="16"/>
                <w:highlight w:val="yellow"/>
              </w:rPr>
              <w:t>2016?</w:t>
            </w:r>
          </w:p>
        </w:tc>
        <w:tc>
          <w:tcPr>
            <w:tcW w:w="1598" w:type="dxa"/>
          </w:tcPr>
          <w:p w:rsidR="00CF4218" w:rsidRPr="00CF4218" w:rsidRDefault="00CF4218">
            <w:pPr>
              <w:spacing w:after="0"/>
              <w:rPr>
                <w:rFonts w:ascii="Verdana" w:hAnsi="Verdana"/>
                <w:sz w:val="16"/>
                <w:szCs w:val="16"/>
              </w:rPr>
            </w:pPr>
          </w:p>
        </w:tc>
      </w:tr>
      <w:tr w:rsidR="00C34F5C" w:rsidRPr="00CF4218" w:rsidTr="0044272C">
        <w:trPr>
          <w:cantSplit/>
          <w:trHeight w:val="457"/>
        </w:trPr>
        <w:tc>
          <w:tcPr>
            <w:tcW w:w="817" w:type="dxa"/>
            <w:vMerge/>
            <w:tcBorders>
              <w:bottom w:val="single" w:sz="4" w:space="0" w:color="00000A"/>
            </w:tcBorders>
            <w:tcMar>
              <w:left w:w="103" w:type="dxa"/>
            </w:tcMar>
          </w:tcPr>
          <w:p w:rsidR="00C34F5C" w:rsidRPr="00CF4218" w:rsidRDefault="00C34F5C">
            <w:pPr>
              <w:spacing w:after="0"/>
              <w:rPr>
                <w:rFonts w:ascii="Verdana" w:hAnsi="Verdana"/>
                <w:sz w:val="16"/>
                <w:szCs w:val="16"/>
              </w:rPr>
            </w:pPr>
          </w:p>
        </w:tc>
        <w:tc>
          <w:tcPr>
            <w:tcW w:w="709" w:type="dxa"/>
            <w:vMerge/>
            <w:tcBorders>
              <w:bottom w:val="single" w:sz="4" w:space="0" w:color="00000A"/>
            </w:tcBorders>
            <w:tcMar>
              <w:left w:w="103" w:type="dxa"/>
            </w:tcMar>
          </w:tcPr>
          <w:p w:rsidR="00C34F5C" w:rsidRPr="00CF4218" w:rsidRDefault="00C34F5C">
            <w:pPr>
              <w:spacing w:after="0"/>
              <w:rPr>
                <w:rFonts w:ascii="Verdana" w:hAnsi="Verdana"/>
                <w:b/>
                <w:sz w:val="16"/>
                <w:szCs w:val="16"/>
              </w:rPr>
            </w:pPr>
          </w:p>
        </w:tc>
        <w:tc>
          <w:tcPr>
            <w:tcW w:w="850" w:type="dxa"/>
            <w:tcBorders>
              <w:bottom w:val="single" w:sz="4" w:space="0" w:color="00000A"/>
            </w:tcBorders>
            <w:tcMar>
              <w:left w:w="103" w:type="dxa"/>
            </w:tcMar>
          </w:tcPr>
          <w:p w:rsidR="00C34F5C" w:rsidRPr="00CF4218" w:rsidRDefault="00C34F5C">
            <w:pPr>
              <w:spacing w:after="0"/>
              <w:rPr>
                <w:rFonts w:ascii="Verdana" w:hAnsi="Verdana"/>
                <w:sz w:val="16"/>
                <w:szCs w:val="16"/>
              </w:rPr>
            </w:pPr>
            <w:r w:rsidRPr="00CF4218">
              <w:rPr>
                <w:rFonts w:ascii="Verdana" w:hAnsi="Verdana"/>
                <w:sz w:val="16"/>
                <w:szCs w:val="16"/>
              </w:rPr>
              <w:t>Activity D3.2</w:t>
            </w:r>
          </w:p>
        </w:tc>
        <w:tc>
          <w:tcPr>
            <w:tcW w:w="4678" w:type="dxa"/>
            <w:tcBorders>
              <w:bottom w:val="single" w:sz="4" w:space="0" w:color="00000A"/>
              <w:right w:val="nil"/>
            </w:tcBorders>
            <w:tcMar>
              <w:left w:w="103" w:type="dxa"/>
            </w:tcMar>
          </w:tcPr>
          <w:p w:rsidR="00C34F5C" w:rsidRPr="00CF4218" w:rsidRDefault="00C34F5C">
            <w:pPr>
              <w:spacing w:after="0"/>
              <w:rPr>
                <w:rFonts w:ascii="Verdana" w:hAnsi="Verdana"/>
                <w:sz w:val="16"/>
                <w:szCs w:val="16"/>
              </w:rPr>
            </w:pPr>
          </w:p>
        </w:tc>
        <w:tc>
          <w:tcPr>
            <w:tcW w:w="1985" w:type="dxa"/>
            <w:tcBorders>
              <w:bottom w:val="single" w:sz="4" w:space="0" w:color="00000A"/>
            </w:tcBorders>
          </w:tcPr>
          <w:p w:rsidR="00C34F5C" w:rsidRPr="00CF4218" w:rsidRDefault="00C34F5C">
            <w:pPr>
              <w:spacing w:after="0"/>
              <w:rPr>
                <w:rFonts w:ascii="Verdana" w:hAnsi="Verdana"/>
                <w:sz w:val="16"/>
                <w:szCs w:val="16"/>
              </w:rPr>
            </w:pPr>
          </w:p>
        </w:tc>
        <w:tc>
          <w:tcPr>
            <w:tcW w:w="1842" w:type="dxa"/>
            <w:tcBorders>
              <w:bottom w:val="single" w:sz="4" w:space="0" w:color="00000A"/>
              <w:right w:val="nil"/>
            </w:tcBorders>
            <w:tcMar>
              <w:left w:w="103" w:type="dxa"/>
            </w:tcMar>
          </w:tcPr>
          <w:p w:rsidR="00C34F5C" w:rsidRPr="00CF4218" w:rsidRDefault="00C34F5C">
            <w:pPr>
              <w:spacing w:after="0"/>
              <w:rPr>
                <w:rFonts w:ascii="Verdana" w:hAnsi="Verdana"/>
                <w:sz w:val="16"/>
                <w:szCs w:val="16"/>
              </w:rPr>
            </w:pPr>
          </w:p>
        </w:tc>
        <w:tc>
          <w:tcPr>
            <w:tcW w:w="1276" w:type="dxa"/>
            <w:tcBorders>
              <w:bottom w:val="single" w:sz="4" w:space="0" w:color="00000A"/>
            </w:tcBorders>
            <w:tcMar>
              <w:left w:w="103" w:type="dxa"/>
            </w:tcMar>
          </w:tcPr>
          <w:p w:rsidR="00C34F5C" w:rsidRPr="00CF4218" w:rsidRDefault="00C34F5C">
            <w:pPr>
              <w:spacing w:after="0"/>
              <w:rPr>
                <w:rFonts w:ascii="Verdana" w:hAnsi="Verdana"/>
                <w:sz w:val="16"/>
                <w:szCs w:val="16"/>
              </w:rPr>
            </w:pPr>
          </w:p>
        </w:tc>
        <w:tc>
          <w:tcPr>
            <w:tcW w:w="1598" w:type="dxa"/>
            <w:tcBorders>
              <w:bottom w:val="single" w:sz="4" w:space="0" w:color="00000A"/>
            </w:tcBorders>
          </w:tcPr>
          <w:p w:rsidR="00C34F5C" w:rsidRPr="00CF4218" w:rsidRDefault="00C34F5C">
            <w:pPr>
              <w:spacing w:after="0"/>
              <w:rPr>
                <w:rFonts w:ascii="Verdana" w:hAnsi="Verdana"/>
                <w:sz w:val="16"/>
                <w:szCs w:val="16"/>
              </w:rPr>
            </w:pPr>
          </w:p>
        </w:tc>
      </w:tr>
      <w:tr w:rsidR="0044272C" w:rsidRPr="00C34F5C" w:rsidTr="0044272C">
        <w:trPr>
          <w:cantSplit/>
        </w:trPr>
        <w:tc>
          <w:tcPr>
            <w:tcW w:w="817" w:type="dxa"/>
            <w:shd w:val="clear" w:color="auto" w:fill="548DD4" w:themeFill="text2" w:themeFillTint="99"/>
            <w:tcMar>
              <w:left w:w="103" w:type="dxa"/>
            </w:tcMar>
          </w:tcPr>
          <w:p w:rsidR="0044272C" w:rsidRPr="00C34F5C" w:rsidRDefault="0044272C">
            <w:pPr>
              <w:spacing w:after="0"/>
              <w:rPr>
                <w:rFonts w:ascii="Verdana" w:hAnsi="Verdana"/>
                <w:b/>
                <w:color w:val="FFFFFF" w:themeColor="background1"/>
                <w:sz w:val="16"/>
                <w:szCs w:val="16"/>
              </w:rPr>
            </w:pPr>
            <w:r w:rsidRPr="00C34F5C">
              <w:rPr>
                <w:rFonts w:ascii="Verdana" w:hAnsi="Verdana"/>
                <w:b/>
                <w:color w:val="FFFFFF" w:themeColor="background1"/>
                <w:sz w:val="18"/>
                <w:szCs w:val="18"/>
              </w:rPr>
              <w:t>WP E (TOR e)</w:t>
            </w:r>
          </w:p>
        </w:tc>
        <w:tc>
          <w:tcPr>
            <w:tcW w:w="6237" w:type="dxa"/>
            <w:gridSpan w:val="3"/>
            <w:tcBorders>
              <w:bottom w:val="single" w:sz="4" w:space="0" w:color="00000A"/>
            </w:tcBorders>
            <w:shd w:val="clear" w:color="auto" w:fill="548DD4" w:themeFill="text2" w:themeFillTint="99"/>
            <w:tcMar>
              <w:left w:w="103" w:type="dxa"/>
            </w:tcMar>
          </w:tcPr>
          <w:p w:rsidR="0044272C" w:rsidRPr="00C34F5C" w:rsidRDefault="00E11DF8" w:rsidP="00C34F5C">
            <w:pPr>
              <w:spacing w:before="60" w:after="0"/>
              <w:rPr>
                <w:rFonts w:ascii="Verdana" w:hAnsi="Verdana"/>
                <w:b/>
                <w:color w:val="FFFFFF" w:themeColor="background1"/>
                <w:sz w:val="18"/>
                <w:szCs w:val="18"/>
              </w:rPr>
            </w:pPr>
            <w:r w:rsidRPr="00E11DF8">
              <w:rPr>
                <w:rFonts w:ascii="Verdana" w:hAnsi="Verdana"/>
                <w:b/>
                <w:color w:val="FFFFFF" w:themeColor="background1"/>
                <w:sz w:val="18"/>
                <w:szCs w:val="18"/>
              </w:rPr>
              <w:t>Reporting and outreach</w:t>
            </w:r>
          </w:p>
        </w:tc>
        <w:tc>
          <w:tcPr>
            <w:tcW w:w="1985" w:type="dxa"/>
            <w:tcBorders>
              <w:bottom w:val="single" w:sz="4" w:space="0" w:color="00000A"/>
            </w:tcBorders>
            <w:shd w:val="clear" w:color="auto" w:fill="548DD4" w:themeFill="text2" w:themeFillTint="99"/>
          </w:tcPr>
          <w:p w:rsidR="0044272C" w:rsidRPr="001D37AC" w:rsidRDefault="0044272C" w:rsidP="000B71C4">
            <w:pPr>
              <w:spacing w:before="60" w:after="0"/>
              <w:rPr>
                <w:rFonts w:ascii="Verdana" w:hAnsi="Verdana"/>
                <w:b/>
                <w:color w:val="FFFFFF" w:themeColor="background1"/>
                <w:sz w:val="18"/>
                <w:szCs w:val="18"/>
              </w:rPr>
            </w:pPr>
            <w:r w:rsidRPr="001D37AC">
              <w:rPr>
                <w:rFonts w:ascii="Verdana" w:hAnsi="Verdana"/>
                <w:b/>
                <w:color w:val="FFFFFF" w:themeColor="background1"/>
                <w:sz w:val="18"/>
                <w:szCs w:val="18"/>
              </w:rPr>
              <w:t>Responsibility</w:t>
            </w:r>
          </w:p>
          <w:p w:rsidR="0044272C" w:rsidRPr="001D37AC" w:rsidRDefault="0044272C" w:rsidP="000B71C4">
            <w:pPr>
              <w:spacing w:before="60" w:after="0"/>
              <w:rPr>
                <w:rFonts w:ascii="Verdana" w:hAnsi="Verdana"/>
                <w:b/>
                <w:color w:val="FFFFFF" w:themeColor="background1"/>
                <w:sz w:val="18"/>
                <w:szCs w:val="18"/>
              </w:rPr>
            </w:pPr>
          </w:p>
        </w:tc>
        <w:tc>
          <w:tcPr>
            <w:tcW w:w="1842" w:type="dxa"/>
            <w:tcBorders>
              <w:bottom w:val="single" w:sz="4" w:space="0" w:color="00000A"/>
            </w:tcBorders>
            <w:shd w:val="clear" w:color="auto" w:fill="548DD4" w:themeFill="text2" w:themeFillTint="99"/>
          </w:tcPr>
          <w:p w:rsidR="0044272C" w:rsidRPr="001D37AC" w:rsidRDefault="0044272C" w:rsidP="000B71C4">
            <w:pPr>
              <w:spacing w:before="60" w:after="0"/>
              <w:rPr>
                <w:rFonts w:ascii="Verdana" w:hAnsi="Verdana"/>
                <w:b/>
                <w:color w:val="FFFFFF" w:themeColor="background1"/>
                <w:sz w:val="18"/>
                <w:szCs w:val="18"/>
              </w:rPr>
            </w:pPr>
            <w:r w:rsidRPr="001D37AC">
              <w:rPr>
                <w:rFonts w:ascii="Verdana" w:hAnsi="Verdana"/>
                <w:b/>
                <w:color w:val="FFFFFF" w:themeColor="background1"/>
                <w:sz w:val="18"/>
                <w:szCs w:val="18"/>
              </w:rPr>
              <w:t>Deliverable</w:t>
            </w:r>
          </w:p>
        </w:tc>
        <w:tc>
          <w:tcPr>
            <w:tcW w:w="1276" w:type="dxa"/>
            <w:tcBorders>
              <w:bottom w:val="single" w:sz="4" w:space="0" w:color="00000A"/>
            </w:tcBorders>
            <w:shd w:val="clear" w:color="auto" w:fill="548DD4" w:themeFill="text2" w:themeFillTint="99"/>
          </w:tcPr>
          <w:p w:rsidR="0044272C" w:rsidRPr="001D37AC" w:rsidRDefault="0044272C" w:rsidP="000B71C4">
            <w:pPr>
              <w:spacing w:before="60" w:after="0"/>
              <w:rPr>
                <w:rFonts w:ascii="Verdana" w:hAnsi="Verdana"/>
                <w:b/>
                <w:color w:val="FFFFFF" w:themeColor="background1"/>
                <w:sz w:val="18"/>
                <w:szCs w:val="18"/>
              </w:rPr>
            </w:pPr>
            <w:r w:rsidRPr="001D37AC">
              <w:rPr>
                <w:rFonts w:ascii="Verdana" w:hAnsi="Verdana"/>
                <w:b/>
                <w:color w:val="FFFFFF" w:themeColor="background1"/>
                <w:sz w:val="18"/>
                <w:szCs w:val="18"/>
              </w:rPr>
              <w:t>Target date</w:t>
            </w:r>
          </w:p>
        </w:tc>
        <w:tc>
          <w:tcPr>
            <w:tcW w:w="1598" w:type="dxa"/>
            <w:tcBorders>
              <w:bottom w:val="single" w:sz="4" w:space="0" w:color="00000A"/>
            </w:tcBorders>
            <w:shd w:val="clear" w:color="auto" w:fill="548DD4" w:themeFill="text2" w:themeFillTint="99"/>
          </w:tcPr>
          <w:p w:rsidR="0044272C" w:rsidRPr="001D37AC" w:rsidRDefault="0044272C" w:rsidP="000B71C4">
            <w:pPr>
              <w:spacing w:before="60" w:after="0"/>
              <w:rPr>
                <w:rFonts w:ascii="Verdana" w:hAnsi="Verdana"/>
                <w:b/>
                <w:color w:val="FFFFFF" w:themeColor="background1"/>
                <w:sz w:val="18"/>
                <w:szCs w:val="18"/>
              </w:rPr>
            </w:pPr>
            <w:r w:rsidRPr="001D37AC">
              <w:rPr>
                <w:rFonts w:ascii="Verdana" w:hAnsi="Verdana"/>
                <w:b/>
                <w:color w:val="FFFFFF" w:themeColor="background1"/>
                <w:sz w:val="18"/>
                <w:szCs w:val="18"/>
              </w:rPr>
              <w:t>Status</w:t>
            </w:r>
          </w:p>
        </w:tc>
      </w:tr>
      <w:tr w:rsidR="002B1D6A" w:rsidRPr="00CF4218" w:rsidTr="00C34F5C">
        <w:trPr>
          <w:cantSplit/>
        </w:trPr>
        <w:tc>
          <w:tcPr>
            <w:tcW w:w="817" w:type="dxa"/>
            <w:vMerge w:val="restart"/>
            <w:tcMar>
              <w:left w:w="103" w:type="dxa"/>
            </w:tcMar>
          </w:tcPr>
          <w:p w:rsidR="002B1D6A" w:rsidRPr="00CF4218" w:rsidRDefault="002B1D6A">
            <w:pPr>
              <w:spacing w:after="0"/>
              <w:rPr>
                <w:rFonts w:ascii="Verdana" w:hAnsi="Verdana"/>
                <w:sz w:val="16"/>
                <w:szCs w:val="16"/>
              </w:rPr>
            </w:pPr>
          </w:p>
        </w:tc>
        <w:tc>
          <w:tcPr>
            <w:tcW w:w="709" w:type="dxa"/>
            <w:vMerge w:val="restart"/>
            <w:shd w:val="clear" w:color="auto" w:fill="C6D9F1" w:themeFill="text2" w:themeFillTint="33"/>
            <w:tcMar>
              <w:left w:w="103" w:type="dxa"/>
            </w:tcMar>
          </w:tcPr>
          <w:p w:rsidR="002B1D6A" w:rsidRPr="00C34F5C" w:rsidRDefault="002B1D6A">
            <w:pPr>
              <w:spacing w:after="0"/>
              <w:rPr>
                <w:rFonts w:ascii="Verdana" w:hAnsi="Verdana"/>
                <w:b/>
                <w:sz w:val="18"/>
                <w:szCs w:val="18"/>
              </w:rPr>
            </w:pPr>
            <w:r w:rsidRPr="00C34F5C">
              <w:rPr>
                <w:rFonts w:ascii="Verdana" w:hAnsi="Verdana"/>
                <w:b/>
                <w:sz w:val="18"/>
                <w:szCs w:val="18"/>
              </w:rPr>
              <w:t>Task E1</w:t>
            </w:r>
          </w:p>
        </w:tc>
        <w:tc>
          <w:tcPr>
            <w:tcW w:w="12229" w:type="dxa"/>
            <w:gridSpan w:val="6"/>
            <w:shd w:val="clear" w:color="auto" w:fill="C6D9F1" w:themeFill="text2" w:themeFillTint="33"/>
            <w:tcMar>
              <w:left w:w="103" w:type="dxa"/>
            </w:tcMar>
          </w:tcPr>
          <w:p w:rsidR="002B1D6A" w:rsidRPr="00CF4218" w:rsidRDefault="002B1D6A" w:rsidP="00C34F5C">
            <w:pPr>
              <w:spacing w:before="40" w:after="40"/>
              <w:rPr>
                <w:rFonts w:ascii="Verdana" w:hAnsi="Verdana"/>
                <w:sz w:val="16"/>
                <w:szCs w:val="16"/>
              </w:rPr>
            </w:pPr>
            <w:r w:rsidRPr="00C34F5C">
              <w:rPr>
                <w:rFonts w:ascii="Verdana" w:hAnsi="Verdana"/>
                <w:b/>
                <w:i/>
                <w:sz w:val="18"/>
                <w:szCs w:val="18"/>
              </w:rPr>
              <w:t>Submit regular reports on progress</w:t>
            </w:r>
          </w:p>
        </w:tc>
      </w:tr>
      <w:tr w:rsidR="002B1D6A" w:rsidRPr="00CF4218" w:rsidTr="0044272C">
        <w:trPr>
          <w:cantSplit/>
          <w:trHeight w:val="709"/>
        </w:trPr>
        <w:tc>
          <w:tcPr>
            <w:tcW w:w="817" w:type="dxa"/>
            <w:vMerge/>
            <w:tcMar>
              <w:left w:w="103" w:type="dxa"/>
            </w:tcMar>
          </w:tcPr>
          <w:p w:rsidR="002B1D6A" w:rsidRPr="00CF4218" w:rsidRDefault="002B1D6A" w:rsidP="0020379C">
            <w:pPr>
              <w:spacing w:after="0"/>
              <w:rPr>
                <w:rFonts w:ascii="Verdana" w:hAnsi="Verdana"/>
                <w:sz w:val="16"/>
                <w:szCs w:val="16"/>
              </w:rPr>
            </w:pPr>
          </w:p>
        </w:tc>
        <w:tc>
          <w:tcPr>
            <w:tcW w:w="709" w:type="dxa"/>
            <w:vMerge/>
            <w:tcBorders>
              <w:bottom w:val="single" w:sz="4" w:space="0" w:color="00000A"/>
            </w:tcBorders>
            <w:tcMar>
              <w:left w:w="103" w:type="dxa"/>
            </w:tcMar>
          </w:tcPr>
          <w:p w:rsidR="002B1D6A" w:rsidRPr="00C34F5C" w:rsidRDefault="002B1D6A" w:rsidP="0020379C">
            <w:pPr>
              <w:spacing w:after="0"/>
              <w:rPr>
                <w:rFonts w:ascii="Verdana" w:hAnsi="Verdana"/>
                <w:b/>
                <w:sz w:val="18"/>
                <w:szCs w:val="18"/>
              </w:rPr>
            </w:pPr>
          </w:p>
        </w:tc>
        <w:tc>
          <w:tcPr>
            <w:tcW w:w="850" w:type="dxa"/>
            <w:tcBorders>
              <w:bottom w:val="single" w:sz="4" w:space="0" w:color="00000A"/>
            </w:tcBorders>
            <w:tcMar>
              <w:left w:w="103" w:type="dxa"/>
            </w:tcMar>
          </w:tcPr>
          <w:p w:rsidR="002B1D6A" w:rsidRPr="00CF4218" w:rsidRDefault="002B1D6A" w:rsidP="0020379C">
            <w:pPr>
              <w:spacing w:after="0"/>
              <w:rPr>
                <w:rFonts w:ascii="Verdana" w:hAnsi="Verdana"/>
                <w:sz w:val="16"/>
                <w:szCs w:val="16"/>
              </w:rPr>
            </w:pPr>
            <w:r w:rsidRPr="00CF4218">
              <w:rPr>
                <w:rFonts w:ascii="Verdana" w:hAnsi="Verdana"/>
                <w:sz w:val="16"/>
                <w:szCs w:val="16"/>
              </w:rPr>
              <w:t>Activity E1.1</w:t>
            </w:r>
          </w:p>
        </w:tc>
        <w:tc>
          <w:tcPr>
            <w:tcW w:w="4678" w:type="dxa"/>
            <w:tcBorders>
              <w:bottom w:val="single" w:sz="4" w:space="0" w:color="00000A"/>
              <w:right w:val="nil"/>
            </w:tcBorders>
            <w:tcMar>
              <w:left w:w="103" w:type="dxa"/>
            </w:tcMar>
          </w:tcPr>
          <w:p w:rsidR="002B1D6A" w:rsidRPr="00CF4218" w:rsidRDefault="002B1D6A" w:rsidP="0020379C">
            <w:pPr>
              <w:spacing w:after="0"/>
              <w:rPr>
                <w:rFonts w:ascii="Verdana" w:hAnsi="Verdana"/>
                <w:sz w:val="16"/>
                <w:szCs w:val="16"/>
              </w:rPr>
            </w:pPr>
            <w:r w:rsidRPr="00CF4218">
              <w:rPr>
                <w:rFonts w:ascii="Verdana" w:hAnsi="Verdana"/>
                <w:sz w:val="16"/>
                <w:szCs w:val="16"/>
              </w:rPr>
              <w:t>Yearly reporting</w:t>
            </w:r>
          </w:p>
        </w:tc>
        <w:tc>
          <w:tcPr>
            <w:tcW w:w="1985" w:type="dxa"/>
          </w:tcPr>
          <w:p w:rsidR="002B1D6A" w:rsidRPr="00CF4218" w:rsidRDefault="002B1D6A" w:rsidP="0020379C">
            <w:pPr>
              <w:spacing w:after="0"/>
              <w:rPr>
                <w:rFonts w:ascii="Verdana" w:hAnsi="Verdana"/>
                <w:sz w:val="16"/>
                <w:szCs w:val="16"/>
              </w:rPr>
            </w:pPr>
            <w:r>
              <w:rPr>
                <w:rFonts w:ascii="Verdana" w:hAnsi="Verdana"/>
                <w:sz w:val="16"/>
                <w:szCs w:val="16"/>
              </w:rPr>
              <w:t>Co-chairs</w:t>
            </w:r>
          </w:p>
        </w:tc>
        <w:tc>
          <w:tcPr>
            <w:tcW w:w="1842" w:type="dxa"/>
            <w:tcBorders>
              <w:right w:val="nil"/>
            </w:tcBorders>
            <w:tcMar>
              <w:left w:w="103" w:type="dxa"/>
            </w:tcMar>
          </w:tcPr>
          <w:p w:rsidR="002B1D6A" w:rsidRPr="00CF4218" w:rsidRDefault="002B1D6A" w:rsidP="0020379C">
            <w:pPr>
              <w:spacing w:after="0"/>
              <w:rPr>
                <w:rFonts w:ascii="Verdana" w:hAnsi="Verdana"/>
                <w:sz w:val="16"/>
                <w:szCs w:val="16"/>
              </w:rPr>
            </w:pPr>
            <w:r w:rsidRPr="00CF4218">
              <w:rPr>
                <w:rFonts w:ascii="Verdana" w:hAnsi="Verdana"/>
                <w:sz w:val="16"/>
                <w:szCs w:val="16"/>
              </w:rPr>
              <w:t>Y</w:t>
            </w:r>
          </w:p>
        </w:tc>
        <w:tc>
          <w:tcPr>
            <w:tcW w:w="1276" w:type="dxa"/>
            <w:tcMar>
              <w:left w:w="103" w:type="dxa"/>
            </w:tcMar>
          </w:tcPr>
          <w:p w:rsidR="002B1D6A" w:rsidRPr="00CF4218" w:rsidRDefault="002B1D6A" w:rsidP="0020379C">
            <w:pPr>
              <w:spacing w:after="0"/>
              <w:rPr>
                <w:rFonts w:ascii="Verdana" w:hAnsi="Verdana"/>
                <w:sz w:val="16"/>
                <w:szCs w:val="16"/>
              </w:rPr>
            </w:pPr>
            <w:r w:rsidRPr="00CF4218">
              <w:rPr>
                <w:rFonts w:ascii="Verdana" w:hAnsi="Verdana"/>
                <w:sz w:val="16"/>
                <w:szCs w:val="16"/>
              </w:rPr>
              <w:t xml:space="preserve">May </w:t>
            </w:r>
            <w:r>
              <w:rPr>
                <w:rFonts w:ascii="Verdana" w:hAnsi="Verdana"/>
                <w:sz w:val="16"/>
                <w:szCs w:val="16"/>
              </w:rPr>
              <w:t>each year</w:t>
            </w:r>
          </w:p>
        </w:tc>
        <w:tc>
          <w:tcPr>
            <w:tcW w:w="1598" w:type="dxa"/>
          </w:tcPr>
          <w:p w:rsidR="002B1D6A" w:rsidRPr="00CF4218" w:rsidRDefault="002B1D6A" w:rsidP="0020379C">
            <w:pPr>
              <w:spacing w:after="0"/>
              <w:rPr>
                <w:rFonts w:ascii="Verdana" w:hAnsi="Verdana"/>
                <w:sz w:val="16"/>
                <w:szCs w:val="16"/>
              </w:rPr>
            </w:pPr>
          </w:p>
        </w:tc>
      </w:tr>
      <w:tr w:rsidR="002B1D6A" w:rsidRPr="00CF4218" w:rsidTr="00C34F5C">
        <w:trPr>
          <w:cantSplit/>
        </w:trPr>
        <w:tc>
          <w:tcPr>
            <w:tcW w:w="817" w:type="dxa"/>
            <w:vMerge/>
            <w:tcMar>
              <w:left w:w="103" w:type="dxa"/>
            </w:tcMar>
          </w:tcPr>
          <w:p w:rsidR="002B1D6A" w:rsidRPr="00CF4218" w:rsidRDefault="002B1D6A">
            <w:pPr>
              <w:spacing w:after="0"/>
              <w:rPr>
                <w:rFonts w:ascii="Verdana" w:hAnsi="Verdana"/>
                <w:sz w:val="16"/>
                <w:szCs w:val="16"/>
              </w:rPr>
            </w:pPr>
          </w:p>
        </w:tc>
        <w:tc>
          <w:tcPr>
            <w:tcW w:w="709" w:type="dxa"/>
            <w:vMerge w:val="restart"/>
            <w:shd w:val="clear" w:color="auto" w:fill="C6D9F1" w:themeFill="text2" w:themeFillTint="33"/>
            <w:tcMar>
              <w:left w:w="103" w:type="dxa"/>
            </w:tcMar>
          </w:tcPr>
          <w:p w:rsidR="002B1D6A" w:rsidRPr="00C34F5C" w:rsidRDefault="002B1D6A">
            <w:pPr>
              <w:spacing w:after="0"/>
              <w:rPr>
                <w:rFonts w:ascii="Verdana" w:hAnsi="Verdana"/>
                <w:b/>
                <w:sz w:val="18"/>
                <w:szCs w:val="18"/>
              </w:rPr>
            </w:pPr>
            <w:r w:rsidRPr="00C34F5C">
              <w:rPr>
                <w:rFonts w:ascii="Verdana" w:hAnsi="Verdana"/>
                <w:b/>
                <w:sz w:val="18"/>
                <w:szCs w:val="18"/>
              </w:rPr>
              <w:t>Task E2</w:t>
            </w:r>
          </w:p>
        </w:tc>
        <w:tc>
          <w:tcPr>
            <w:tcW w:w="12229" w:type="dxa"/>
            <w:gridSpan w:val="6"/>
            <w:shd w:val="clear" w:color="auto" w:fill="C6D9F1" w:themeFill="text2" w:themeFillTint="33"/>
            <w:tcMar>
              <w:left w:w="103" w:type="dxa"/>
            </w:tcMar>
          </w:tcPr>
          <w:p w:rsidR="002B1D6A" w:rsidRPr="00CF4218" w:rsidRDefault="002B1D6A" w:rsidP="00FD2786">
            <w:pPr>
              <w:spacing w:before="40" w:after="40"/>
              <w:rPr>
                <w:rFonts w:ascii="Verdana" w:hAnsi="Verdana"/>
                <w:sz w:val="16"/>
                <w:szCs w:val="16"/>
              </w:rPr>
            </w:pPr>
            <w:r w:rsidRPr="00C34F5C">
              <w:rPr>
                <w:rFonts w:ascii="Verdana" w:hAnsi="Verdana"/>
                <w:b/>
                <w:i/>
                <w:sz w:val="18"/>
                <w:szCs w:val="18"/>
              </w:rPr>
              <w:t xml:space="preserve">Prepare and disseminate other relevant information to raise awareness of </w:t>
            </w:r>
            <w:proofErr w:type="spellStart"/>
            <w:r w:rsidRPr="00C34F5C">
              <w:rPr>
                <w:rFonts w:ascii="Verdana" w:hAnsi="Verdana"/>
                <w:b/>
                <w:i/>
                <w:sz w:val="18"/>
                <w:szCs w:val="18"/>
              </w:rPr>
              <w:t>CAeM</w:t>
            </w:r>
            <w:proofErr w:type="spellEnd"/>
            <w:r w:rsidRPr="00C34F5C">
              <w:rPr>
                <w:rFonts w:ascii="Verdana" w:hAnsi="Verdana"/>
                <w:b/>
                <w:i/>
                <w:sz w:val="18"/>
                <w:szCs w:val="18"/>
              </w:rPr>
              <w:t xml:space="preserve"> community on developments in the area of responsibility of the ET-</w:t>
            </w:r>
            <w:r>
              <w:rPr>
                <w:rFonts w:ascii="Verdana" w:hAnsi="Verdana"/>
                <w:b/>
                <w:i/>
                <w:sz w:val="18"/>
                <w:szCs w:val="18"/>
              </w:rPr>
              <w:t>CCP</w:t>
            </w:r>
          </w:p>
        </w:tc>
      </w:tr>
      <w:tr w:rsidR="002B1D6A" w:rsidRPr="00CF4218" w:rsidTr="0044272C">
        <w:trPr>
          <w:cantSplit/>
        </w:trPr>
        <w:tc>
          <w:tcPr>
            <w:tcW w:w="817" w:type="dxa"/>
            <w:vMerge/>
            <w:tcMar>
              <w:left w:w="103" w:type="dxa"/>
            </w:tcMar>
          </w:tcPr>
          <w:p w:rsidR="002B1D6A" w:rsidRPr="00CF4218" w:rsidRDefault="002B1D6A" w:rsidP="0020379C">
            <w:pPr>
              <w:spacing w:after="0"/>
              <w:rPr>
                <w:rFonts w:ascii="Verdana" w:hAnsi="Verdana"/>
                <w:sz w:val="16"/>
                <w:szCs w:val="16"/>
              </w:rPr>
            </w:pPr>
          </w:p>
        </w:tc>
        <w:tc>
          <w:tcPr>
            <w:tcW w:w="709" w:type="dxa"/>
            <w:vMerge/>
            <w:tcMar>
              <w:left w:w="103" w:type="dxa"/>
            </w:tcMar>
          </w:tcPr>
          <w:p w:rsidR="002B1D6A" w:rsidRPr="00CF4218" w:rsidRDefault="002B1D6A" w:rsidP="0020379C">
            <w:pPr>
              <w:spacing w:after="0"/>
              <w:rPr>
                <w:rFonts w:ascii="Verdana" w:hAnsi="Verdana"/>
                <w:b/>
                <w:sz w:val="16"/>
                <w:szCs w:val="16"/>
              </w:rPr>
            </w:pPr>
          </w:p>
        </w:tc>
        <w:tc>
          <w:tcPr>
            <w:tcW w:w="850" w:type="dxa"/>
            <w:tcMar>
              <w:left w:w="103" w:type="dxa"/>
            </w:tcMar>
          </w:tcPr>
          <w:p w:rsidR="002B1D6A" w:rsidRPr="00CF4218" w:rsidRDefault="002B1D6A" w:rsidP="0020379C">
            <w:pPr>
              <w:spacing w:after="0"/>
              <w:rPr>
                <w:rFonts w:ascii="Verdana" w:hAnsi="Verdana"/>
                <w:sz w:val="16"/>
                <w:szCs w:val="16"/>
              </w:rPr>
            </w:pPr>
            <w:r w:rsidRPr="00CF4218">
              <w:rPr>
                <w:rFonts w:ascii="Verdana" w:hAnsi="Verdana"/>
                <w:sz w:val="16"/>
                <w:szCs w:val="16"/>
              </w:rPr>
              <w:t>Activity E2.1</w:t>
            </w:r>
          </w:p>
        </w:tc>
        <w:tc>
          <w:tcPr>
            <w:tcW w:w="4678" w:type="dxa"/>
            <w:tcBorders>
              <w:right w:val="nil"/>
            </w:tcBorders>
            <w:tcMar>
              <w:left w:w="103" w:type="dxa"/>
            </w:tcMar>
          </w:tcPr>
          <w:p w:rsidR="002B1D6A" w:rsidRPr="00CF4218" w:rsidRDefault="002B1D6A" w:rsidP="0020379C">
            <w:pPr>
              <w:spacing w:after="0"/>
              <w:rPr>
                <w:rFonts w:ascii="Verdana" w:hAnsi="Verdana"/>
                <w:sz w:val="16"/>
                <w:szCs w:val="16"/>
              </w:rPr>
            </w:pPr>
            <w:r w:rsidRPr="00CF4218">
              <w:rPr>
                <w:rFonts w:ascii="Verdana" w:hAnsi="Verdana"/>
                <w:sz w:val="16"/>
                <w:szCs w:val="16"/>
              </w:rPr>
              <w:t xml:space="preserve">Prepare relevant information to raise awareness of the </w:t>
            </w:r>
            <w:proofErr w:type="spellStart"/>
            <w:r w:rsidRPr="00CF4218">
              <w:rPr>
                <w:rFonts w:ascii="Verdana" w:hAnsi="Verdana"/>
                <w:sz w:val="16"/>
                <w:szCs w:val="16"/>
              </w:rPr>
              <w:t>CAeM</w:t>
            </w:r>
            <w:proofErr w:type="spellEnd"/>
            <w:r w:rsidRPr="00CF4218">
              <w:rPr>
                <w:rFonts w:ascii="Verdana" w:hAnsi="Verdana"/>
                <w:sz w:val="16"/>
                <w:szCs w:val="16"/>
              </w:rPr>
              <w:t xml:space="preserve"> Community </w:t>
            </w:r>
            <w:r>
              <w:rPr>
                <w:rFonts w:ascii="Verdana" w:hAnsi="Verdana"/>
                <w:sz w:val="16"/>
                <w:szCs w:val="16"/>
              </w:rPr>
              <w:t>on developments under the ET-CCP</w:t>
            </w:r>
            <w:r w:rsidRPr="00CF4218">
              <w:rPr>
                <w:rFonts w:ascii="Verdana" w:hAnsi="Verdana"/>
                <w:sz w:val="16"/>
                <w:szCs w:val="16"/>
              </w:rPr>
              <w:t xml:space="preserve"> scope (reports, web pages</w:t>
            </w:r>
            <w:r>
              <w:rPr>
                <w:rFonts w:ascii="Verdana" w:hAnsi="Verdana"/>
                <w:sz w:val="16"/>
                <w:szCs w:val="16"/>
              </w:rPr>
              <w:t xml:space="preserve">, </w:t>
            </w:r>
            <w:proofErr w:type="spellStart"/>
            <w:r>
              <w:rPr>
                <w:rFonts w:ascii="Verdana" w:hAnsi="Verdana"/>
                <w:sz w:val="16"/>
                <w:szCs w:val="16"/>
              </w:rPr>
              <w:t>etc</w:t>
            </w:r>
            <w:proofErr w:type="spellEnd"/>
            <w:r w:rsidRPr="00CF4218">
              <w:rPr>
                <w:rFonts w:ascii="Verdana" w:hAnsi="Verdana"/>
                <w:sz w:val="16"/>
                <w:szCs w:val="16"/>
              </w:rPr>
              <w:t>)</w:t>
            </w:r>
          </w:p>
        </w:tc>
        <w:tc>
          <w:tcPr>
            <w:tcW w:w="1985" w:type="dxa"/>
          </w:tcPr>
          <w:p w:rsidR="002B1D6A" w:rsidRPr="00CF4218" w:rsidRDefault="002B1D6A" w:rsidP="0020379C">
            <w:pPr>
              <w:spacing w:after="0"/>
              <w:rPr>
                <w:rFonts w:ascii="Verdana" w:hAnsi="Verdana"/>
                <w:sz w:val="16"/>
                <w:szCs w:val="16"/>
              </w:rPr>
            </w:pPr>
            <w:r>
              <w:rPr>
                <w:rFonts w:ascii="Verdana" w:hAnsi="Verdana"/>
                <w:sz w:val="16"/>
                <w:szCs w:val="16"/>
              </w:rPr>
              <w:t>All</w:t>
            </w:r>
          </w:p>
        </w:tc>
        <w:tc>
          <w:tcPr>
            <w:tcW w:w="1842" w:type="dxa"/>
            <w:tcBorders>
              <w:right w:val="nil"/>
            </w:tcBorders>
            <w:tcMar>
              <w:left w:w="103" w:type="dxa"/>
            </w:tcMar>
          </w:tcPr>
          <w:p w:rsidR="002B1D6A" w:rsidRPr="00CF4218" w:rsidRDefault="002B1D6A" w:rsidP="0020379C">
            <w:pPr>
              <w:spacing w:after="0"/>
              <w:rPr>
                <w:rFonts w:ascii="Verdana" w:hAnsi="Verdana"/>
                <w:sz w:val="16"/>
                <w:szCs w:val="16"/>
              </w:rPr>
            </w:pPr>
            <w:r>
              <w:rPr>
                <w:rFonts w:ascii="Verdana" w:hAnsi="Verdana"/>
                <w:sz w:val="16"/>
                <w:szCs w:val="16"/>
              </w:rPr>
              <w:t>Y</w:t>
            </w:r>
          </w:p>
        </w:tc>
        <w:tc>
          <w:tcPr>
            <w:tcW w:w="1276" w:type="dxa"/>
            <w:tcMar>
              <w:left w:w="103" w:type="dxa"/>
            </w:tcMar>
          </w:tcPr>
          <w:p w:rsidR="002B1D6A" w:rsidRPr="00CF4218" w:rsidRDefault="002B1D6A" w:rsidP="0020379C">
            <w:pPr>
              <w:spacing w:after="0"/>
              <w:rPr>
                <w:rFonts w:ascii="Verdana" w:hAnsi="Verdana"/>
                <w:sz w:val="16"/>
                <w:szCs w:val="16"/>
              </w:rPr>
            </w:pPr>
          </w:p>
        </w:tc>
        <w:tc>
          <w:tcPr>
            <w:tcW w:w="1598" w:type="dxa"/>
          </w:tcPr>
          <w:p w:rsidR="002B1D6A" w:rsidRPr="00CF4218" w:rsidRDefault="002B1D6A" w:rsidP="0020379C">
            <w:pPr>
              <w:spacing w:after="0"/>
              <w:rPr>
                <w:rFonts w:ascii="Verdana" w:hAnsi="Verdana"/>
                <w:sz w:val="16"/>
                <w:szCs w:val="16"/>
              </w:rPr>
            </w:pPr>
          </w:p>
        </w:tc>
      </w:tr>
      <w:tr w:rsidR="002B1D6A" w:rsidRPr="00CF4218" w:rsidTr="0044272C">
        <w:trPr>
          <w:cantSplit/>
          <w:trHeight w:val="600"/>
        </w:trPr>
        <w:tc>
          <w:tcPr>
            <w:tcW w:w="817" w:type="dxa"/>
            <w:vMerge/>
            <w:tcMar>
              <w:left w:w="103" w:type="dxa"/>
            </w:tcMar>
          </w:tcPr>
          <w:p w:rsidR="002B1D6A" w:rsidRPr="00CF4218" w:rsidRDefault="002B1D6A" w:rsidP="0020379C">
            <w:pPr>
              <w:spacing w:after="0"/>
              <w:rPr>
                <w:rFonts w:ascii="Verdana" w:hAnsi="Verdana"/>
                <w:sz w:val="16"/>
                <w:szCs w:val="16"/>
              </w:rPr>
            </w:pPr>
          </w:p>
        </w:tc>
        <w:tc>
          <w:tcPr>
            <w:tcW w:w="709" w:type="dxa"/>
            <w:vMerge/>
            <w:tcMar>
              <w:left w:w="103" w:type="dxa"/>
            </w:tcMar>
          </w:tcPr>
          <w:p w:rsidR="002B1D6A" w:rsidRPr="00CF4218" w:rsidRDefault="002B1D6A" w:rsidP="0020379C">
            <w:pPr>
              <w:spacing w:after="0"/>
              <w:rPr>
                <w:rFonts w:ascii="Verdana" w:hAnsi="Verdana"/>
                <w:b/>
                <w:sz w:val="16"/>
                <w:szCs w:val="16"/>
              </w:rPr>
            </w:pPr>
          </w:p>
        </w:tc>
        <w:tc>
          <w:tcPr>
            <w:tcW w:w="850" w:type="dxa"/>
            <w:tcMar>
              <w:left w:w="103" w:type="dxa"/>
            </w:tcMar>
          </w:tcPr>
          <w:p w:rsidR="002B1D6A" w:rsidRPr="00CF4218" w:rsidRDefault="002B1D6A" w:rsidP="0020379C">
            <w:pPr>
              <w:spacing w:after="0"/>
              <w:rPr>
                <w:rFonts w:ascii="Verdana" w:hAnsi="Verdana"/>
                <w:sz w:val="16"/>
                <w:szCs w:val="16"/>
              </w:rPr>
            </w:pPr>
            <w:r w:rsidRPr="00CF4218">
              <w:rPr>
                <w:rFonts w:ascii="Verdana" w:hAnsi="Verdana"/>
                <w:sz w:val="16"/>
                <w:szCs w:val="16"/>
              </w:rPr>
              <w:t>Activity E2.2</w:t>
            </w:r>
          </w:p>
        </w:tc>
        <w:tc>
          <w:tcPr>
            <w:tcW w:w="4678" w:type="dxa"/>
            <w:tcBorders>
              <w:right w:val="nil"/>
            </w:tcBorders>
            <w:tcMar>
              <w:left w:w="103" w:type="dxa"/>
            </w:tcMar>
          </w:tcPr>
          <w:p w:rsidR="002B1D6A" w:rsidRPr="00CF4218" w:rsidRDefault="002B1D6A" w:rsidP="002B1D6A">
            <w:pPr>
              <w:spacing w:after="0"/>
              <w:rPr>
                <w:rFonts w:ascii="Verdana" w:hAnsi="Verdana"/>
                <w:sz w:val="16"/>
                <w:szCs w:val="16"/>
              </w:rPr>
            </w:pPr>
            <w:r>
              <w:rPr>
                <w:rFonts w:ascii="Verdana" w:hAnsi="Verdana"/>
                <w:sz w:val="16"/>
                <w:szCs w:val="16"/>
              </w:rPr>
              <w:t xml:space="preserve">Collate </w:t>
            </w:r>
            <w:r w:rsidRPr="00CF4218">
              <w:rPr>
                <w:rFonts w:ascii="Verdana" w:hAnsi="Verdana"/>
                <w:sz w:val="16"/>
                <w:szCs w:val="16"/>
              </w:rPr>
              <w:t>articles for the Newsletter</w:t>
            </w:r>
            <w:r>
              <w:rPr>
                <w:rFonts w:ascii="Verdana" w:hAnsi="Verdana"/>
                <w:sz w:val="16"/>
                <w:szCs w:val="16"/>
              </w:rPr>
              <w:t xml:space="preserve"> from other ETs</w:t>
            </w:r>
          </w:p>
        </w:tc>
        <w:tc>
          <w:tcPr>
            <w:tcW w:w="1985" w:type="dxa"/>
          </w:tcPr>
          <w:p w:rsidR="002B1D6A" w:rsidRPr="00CF4218" w:rsidRDefault="002B1D6A" w:rsidP="0020379C">
            <w:pPr>
              <w:spacing w:after="0"/>
              <w:rPr>
                <w:rFonts w:ascii="Verdana" w:hAnsi="Verdana"/>
                <w:sz w:val="16"/>
                <w:szCs w:val="16"/>
              </w:rPr>
            </w:pPr>
            <w:r>
              <w:rPr>
                <w:rFonts w:ascii="Verdana" w:hAnsi="Verdana"/>
                <w:sz w:val="16"/>
                <w:szCs w:val="16"/>
              </w:rPr>
              <w:t>Co-chairs</w:t>
            </w:r>
          </w:p>
        </w:tc>
        <w:tc>
          <w:tcPr>
            <w:tcW w:w="1842" w:type="dxa"/>
            <w:tcBorders>
              <w:right w:val="nil"/>
            </w:tcBorders>
            <w:tcMar>
              <w:left w:w="103" w:type="dxa"/>
            </w:tcMar>
          </w:tcPr>
          <w:p w:rsidR="002B1D6A" w:rsidRPr="00CF4218" w:rsidRDefault="00E11DF8" w:rsidP="0020379C">
            <w:pPr>
              <w:spacing w:after="0"/>
              <w:rPr>
                <w:rFonts w:ascii="Verdana" w:hAnsi="Verdana"/>
                <w:sz w:val="16"/>
                <w:szCs w:val="16"/>
              </w:rPr>
            </w:pPr>
            <w:r w:rsidRPr="00E11DF8">
              <w:rPr>
                <w:rFonts w:ascii="Verdana" w:hAnsi="Verdana"/>
                <w:sz w:val="16"/>
                <w:szCs w:val="16"/>
                <w:highlight w:val="yellow"/>
              </w:rPr>
              <w:t>?</w:t>
            </w:r>
          </w:p>
        </w:tc>
        <w:tc>
          <w:tcPr>
            <w:tcW w:w="1276" w:type="dxa"/>
            <w:tcMar>
              <w:left w:w="103" w:type="dxa"/>
            </w:tcMar>
          </w:tcPr>
          <w:p w:rsidR="002B1D6A" w:rsidRPr="00CF4218" w:rsidRDefault="002B1D6A" w:rsidP="0020379C">
            <w:pPr>
              <w:spacing w:after="0"/>
              <w:rPr>
                <w:rFonts w:ascii="Verdana" w:hAnsi="Verdana"/>
                <w:sz w:val="16"/>
                <w:szCs w:val="16"/>
              </w:rPr>
            </w:pPr>
            <w:r>
              <w:rPr>
                <w:rFonts w:ascii="Verdana" w:hAnsi="Verdana"/>
                <w:sz w:val="16"/>
                <w:szCs w:val="16"/>
              </w:rPr>
              <w:t>On a quarterly basis</w:t>
            </w:r>
          </w:p>
        </w:tc>
        <w:tc>
          <w:tcPr>
            <w:tcW w:w="1598" w:type="dxa"/>
          </w:tcPr>
          <w:p w:rsidR="002B1D6A" w:rsidRPr="00CF4218" w:rsidRDefault="002B1D6A" w:rsidP="0020379C">
            <w:pPr>
              <w:spacing w:after="0"/>
              <w:rPr>
                <w:rFonts w:ascii="Verdana" w:hAnsi="Verdana"/>
                <w:sz w:val="16"/>
                <w:szCs w:val="16"/>
              </w:rPr>
            </w:pPr>
          </w:p>
        </w:tc>
      </w:tr>
      <w:tr w:rsidR="002B1D6A" w:rsidRPr="00CF4218" w:rsidTr="0044272C">
        <w:trPr>
          <w:cantSplit/>
          <w:trHeight w:val="600"/>
        </w:trPr>
        <w:tc>
          <w:tcPr>
            <w:tcW w:w="817" w:type="dxa"/>
            <w:vMerge/>
            <w:tcMar>
              <w:left w:w="103" w:type="dxa"/>
            </w:tcMar>
          </w:tcPr>
          <w:p w:rsidR="002B1D6A" w:rsidRPr="00CF4218" w:rsidRDefault="002B1D6A" w:rsidP="0020379C">
            <w:pPr>
              <w:spacing w:after="0"/>
              <w:rPr>
                <w:rFonts w:ascii="Verdana" w:hAnsi="Verdana"/>
                <w:sz w:val="16"/>
                <w:szCs w:val="16"/>
              </w:rPr>
            </w:pPr>
          </w:p>
        </w:tc>
        <w:tc>
          <w:tcPr>
            <w:tcW w:w="709" w:type="dxa"/>
            <w:vMerge/>
            <w:tcMar>
              <w:left w:w="103" w:type="dxa"/>
            </w:tcMar>
          </w:tcPr>
          <w:p w:rsidR="002B1D6A" w:rsidRPr="00CF4218" w:rsidRDefault="002B1D6A" w:rsidP="0020379C">
            <w:pPr>
              <w:spacing w:after="0"/>
              <w:rPr>
                <w:rFonts w:ascii="Verdana" w:hAnsi="Verdana"/>
                <w:b/>
                <w:sz w:val="16"/>
                <w:szCs w:val="16"/>
              </w:rPr>
            </w:pPr>
          </w:p>
        </w:tc>
        <w:tc>
          <w:tcPr>
            <w:tcW w:w="850" w:type="dxa"/>
            <w:tcMar>
              <w:left w:w="103" w:type="dxa"/>
            </w:tcMar>
          </w:tcPr>
          <w:p w:rsidR="002B1D6A" w:rsidRPr="00CF4218" w:rsidRDefault="002B1D6A" w:rsidP="0020379C">
            <w:pPr>
              <w:spacing w:after="0"/>
              <w:rPr>
                <w:rFonts w:ascii="Verdana" w:hAnsi="Verdana"/>
                <w:sz w:val="16"/>
                <w:szCs w:val="16"/>
              </w:rPr>
            </w:pPr>
            <w:r>
              <w:rPr>
                <w:rFonts w:ascii="Verdana" w:hAnsi="Verdana" w:hint="eastAsia"/>
                <w:sz w:val="16"/>
                <w:szCs w:val="16"/>
              </w:rPr>
              <w:t>Activity E2.3</w:t>
            </w:r>
          </w:p>
        </w:tc>
        <w:tc>
          <w:tcPr>
            <w:tcW w:w="4678" w:type="dxa"/>
            <w:tcBorders>
              <w:right w:val="nil"/>
            </w:tcBorders>
            <w:tcMar>
              <w:left w:w="103" w:type="dxa"/>
            </w:tcMar>
          </w:tcPr>
          <w:p w:rsidR="002B1D6A" w:rsidRDefault="002B1D6A" w:rsidP="002B1D6A">
            <w:pPr>
              <w:spacing w:after="0"/>
              <w:rPr>
                <w:rFonts w:ascii="Verdana" w:hAnsi="Verdana"/>
                <w:sz w:val="16"/>
                <w:szCs w:val="16"/>
              </w:rPr>
            </w:pPr>
            <w:r>
              <w:rPr>
                <w:rFonts w:ascii="Verdana" w:hAnsi="Verdana"/>
                <w:sz w:val="16"/>
                <w:szCs w:val="16"/>
              </w:rPr>
              <w:t xml:space="preserve">Compile, publish and distribute </w:t>
            </w:r>
            <w:proofErr w:type="spellStart"/>
            <w:r>
              <w:rPr>
                <w:rFonts w:ascii="Verdana" w:hAnsi="Verdana"/>
                <w:sz w:val="16"/>
                <w:szCs w:val="16"/>
              </w:rPr>
              <w:t>CAeM</w:t>
            </w:r>
            <w:proofErr w:type="spellEnd"/>
            <w:r>
              <w:rPr>
                <w:rFonts w:ascii="Verdana" w:hAnsi="Verdana" w:hint="eastAsia"/>
                <w:sz w:val="16"/>
                <w:szCs w:val="16"/>
              </w:rPr>
              <w:t xml:space="preserve"> Newsletter</w:t>
            </w:r>
          </w:p>
        </w:tc>
        <w:tc>
          <w:tcPr>
            <w:tcW w:w="1985" w:type="dxa"/>
          </w:tcPr>
          <w:p w:rsidR="002B1D6A" w:rsidRDefault="002B1D6A" w:rsidP="0020379C">
            <w:pPr>
              <w:spacing w:after="0"/>
              <w:rPr>
                <w:rFonts w:ascii="Verdana" w:hAnsi="Verdana"/>
                <w:sz w:val="16"/>
                <w:szCs w:val="16"/>
              </w:rPr>
            </w:pPr>
            <w:r>
              <w:rPr>
                <w:rFonts w:ascii="Verdana" w:hAnsi="Verdana" w:hint="eastAsia"/>
                <w:sz w:val="16"/>
                <w:szCs w:val="16"/>
              </w:rPr>
              <w:t>All</w:t>
            </w:r>
          </w:p>
        </w:tc>
        <w:tc>
          <w:tcPr>
            <w:tcW w:w="1842" w:type="dxa"/>
            <w:tcBorders>
              <w:right w:val="nil"/>
            </w:tcBorders>
            <w:tcMar>
              <w:left w:w="103" w:type="dxa"/>
            </w:tcMar>
          </w:tcPr>
          <w:p w:rsidR="002B1D6A" w:rsidRPr="00CF4218" w:rsidRDefault="002B1D6A" w:rsidP="0020379C">
            <w:pPr>
              <w:spacing w:after="0"/>
              <w:rPr>
                <w:rFonts w:ascii="Verdana" w:hAnsi="Verdana"/>
                <w:sz w:val="16"/>
                <w:szCs w:val="16"/>
              </w:rPr>
            </w:pPr>
            <w:r>
              <w:rPr>
                <w:rFonts w:ascii="Verdana" w:hAnsi="Verdana" w:hint="eastAsia"/>
                <w:sz w:val="16"/>
                <w:szCs w:val="16"/>
              </w:rPr>
              <w:t>Y</w:t>
            </w:r>
          </w:p>
        </w:tc>
        <w:tc>
          <w:tcPr>
            <w:tcW w:w="1276" w:type="dxa"/>
            <w:tcMar>
              <w:left w:w="103" w:type="dxa"/>
            </w:tcMar>
          </w:tcPr>
          <w:p w:rsidR="002B1D6A" w:rsidRDefault="002B1D6A" w:rsidP="0020379C">
            <w:pPr>
              <w:spacing w:after="0"/>
              <w:rPr>
                <w:rFonts w:ascii="Verdana" w:hAnsi="Verdana"/>
                <w:sz w:val="16"/>
                <w:szCs w:val="16"/>
              </w:rPr>
            </w:pPr>
            <w:r w:rsidRPr="003C3C12">
              <w:rPr>
                <w:rFonts w:ascii="Verdana" w:hAnsi="Verdana" w:hint="eastAsia"/>
                <w:sz w:val="16"/>
                <w:szCs w:val="16"/>
              </w:rPr>
              <w:t>On a hal</w:t>
            </w:r>
            <w:r w:rsidRPr="003C3C12">
              <w:rPr>
                <w:rFonts w:ascii="Verdana" w:hAnsi="Verdana"/>
                <w:sz w:val="16"/>
                <w:szCs w:val="16"/>
              </w:rPr>
              <w:t>f-yearly basis</w:t>
            </w:r>
          </w:p>
        </w:tc>
        <w:tc>
          <w:tcPr>
            <w:tcW w:w="1598" w:type="dxa"/>
          </w:tcPr>
          <w:p w:rsidR="002B1D6A" w:rsidRPr="00CF4218" w:rsidRDefault="002B1D6A" w:rsidP="0020379C">
            <w:pPr>
              <w:spacing w:after="0"/>
              <w:rPr>
                <w:rFonts w:ascii="Verdana" w:hAnsi="Verdana"/>
                <w:sz w:val="16"/>
                <w:szCs w:val="16"/>
              </w:rPr>
            </w:pPr>
          </w:p>
        </w:tc>
      </w:tr>
    </w:tbl>
    <w:p w:rsidR="00776BB0" w:rsidRDefault="00776BB0"/>
    <w:p w:rsidR="00776BB0" w:rsidRDefault="00776BB0" w:rsidP="00CA6C7E">
      <w:pPr>
        <w:spacing w:after="0" w:line="240" w:lineRule="auto"/>
        <w:jc w:val="both"/>
        <w:rPr>
          <w:rFonts w:ascii="Verdana" w:hAnsi="Verdana"/>
          <w:b/>
          <w:sz w:val="18"/>
          <w:szCs w:val="18"/>
          <w:u w:val="single"/>
        </w:rPr>
      </w:pPr>
      <w:r w:rsidRPr="00352234">
        <w:rPr>
          <w:rFonts w:ascii="Verdana" w:hAnsi="Verdana"/>
          <w:b/>
          <w:sz w:val="18"/>
          <w:szCs w:val="18"/>
          <w:u w:val="single"/>
        </w:rPr>
        <w:t>List of meetings:</w:t>
      </w:r>
    </w:p>
    <w:p w:rsidR="00352234" w:rsidRPr="00352234" w:rsidRDefault="00352234" w:rsidP="00CA6C7E">
      <w:pPr>
        <w:spacing w:after="0" w:line="240" w:lineRule="auto"/>
        <w:jc w:val="both"/>
        <w:rPr>
          <w:rFonts w:ascii="Verdana" w:hAnsi="Verdana"/>
          <w:b/>
          <w:sz w:val="18"/>
          <w:szCs w:val="18"/>
          <w:u w:val="single"/>
        </w:rPr>
      </w:pPr>
    </w:p>
    <w:p w:rsidR="00776BB0" w:rsidRPr="00352234" w:rsidRDefault="00776BB0" w:rsidP="00A37997">
      <w:pPr>
        <w:spacing w:after="0" w:line="240" w:lineRule="auto"/>
        <w:jc w:val="both"/>
        <w:rPr>
          <w:rFonts w:ascii="Verdana" w:hAnsi="Verdana"/>
          <w:sz w:val="18"/>
          <w:szCs w:val="18"/>
        </w:rPr>
      </w:pPr>
      <w:r w:rsidRPr="00352234">
        <w:rPr>
          <w:rFonts w:ascii="Verdana" w:hAnsi="Verdana"/>
          <w:sz w:val="18"/>
          <w:szCs w:val="18"/>
        </w:rPr>
        <w:t>Teleconference</w:t>
      </w:r>
      <w:r w:rsidR="0059772A" w:rsidRPr="00352234">
        <w:rPr>
          <w:rFonts w:ascii="Verdana" w:hAnsi="Verdana"/>
          <w:sz w:val="18"/>
          <w:szCs w:val="18"/>
        </w:rPr>
        <w:t>/1</w:t>
      </w:r>
      <w:r w:rsidRPr="00352234">
        <w:rPr>
          <w:rFonts w:ascii="Verdana" w:hAnsi="Verdana"/>
          <w:sz w:val="18"/>
          <w:szCs w:val="18"/>
        </w:rPr>
        <w:t xml:space="preserve">, </w:t>
      </w:r>
      <w:r w:rsidR="0059772A" w:rsidRPr="00352234">
        <w:rPr>
          <w:rFonts w:ascii="Verdana" w:hAnsi="Verdana"/>
          <w:sz w:val="18"/>
          <w:szCs w:val="18"/>
        </w:rPr>
        <w:t>2 March 2015</w:t>
      </w:r>
      <w:r w:rsidR="00C34F5C" w:rsidRPr="00352234">
        <w:rPr>
          <w:rFonts w:ascii="Verdana" w:hAnsi="Verdana"/>
          <w:sz w:val="18"/>
          <w:szCs w:val="18"/>
        </w:rPr>
        <w:t xml:space="preserve">; </w:t>
      </w:r>
      <w:r w:rsidR="00CA6C7E" w:rsidRPr="00352234">
        <w:rPr>
          <w:rFonts w:ascii="Verdana" w:hAnsi="Verdana"/>
          <w:sz w:val="18"/>
          <w:szCs w:val="18"/>
        </w:rPr>
        <w:t xml:space="preserve">Teleconference/2, 7 September 2015; Teleconference/3, </w:t>
      </w:r>
      <w:r w:rsidR="00B6627E" w:rsidRPr="00352234">
        <w:rPr>
          <w:rFonts w:ascii="Verdana" w:hAnsi="Verdana"/>
          <w:sz w:val="18"/>
          <w:szCs w:val="18"/>
        </w:rPr>
        <w:t>8 December 2015</w:t>
      </w:r>
      <w:r w:rsidR="00CA6C7E" w:rsidRPr="00352234">
        <w:rPr>
          <w:rFonts w:ascii="Verdana" w:hAnsi="Verdana"/>
          <w:sz w:val="18"/>
          <w:szCs w:val="18"/>
        </w:rPr>
        <w:t>;</w:t>
      </w:r>
      <w:r w:rsidR="00B6627E" w:rsidRPr="00352234">
        <w:rPr>
          <w:rFonts w:ascii="Verdana" w:hAnsi="Verdana"/>
          <w:sz w:val="18"/>
          <w:szCs w:val="18"/>
        </w:rPr>
        <w:t xml:space="preserve"> Teleconference/4, </w:t>
      </w:r>
      <w:r w:rsidR="00B6627E" w:rsidRPr="00352234">
        <w:rPr>
          <w:rFonts w:ascii="Verdana" w:eastAsia="Times New Roman" w:hAnsi="Verdana"/>
          <w:color w:val="000000"/>
          <w:sz w:val="18"/>
          <w:szCs w:val="18"/>
          <w:lang w:val="en-CA" w:eastAsia="ru-RU"/>
        </w:rPr>
        <w:t>11 February 2016</w:t>
      </w:r>
      <w:r w:rsidR="00533B03" w:rsidRPr="00352234">
        <w:rPr>
          <w:rFonts w:ascii="Verdana" w:eastAsia="Times New Roman" w:hAnsi="Verdana"/>
          <w:color w:val="000000"/>
          <w:sz w:val="18"/>
          <w:szCs w:val="18"/>
          <w:lang w:val="en-CA" w:eastAsia="ru-RU"/>
        </w:rPr>
        <w:t>; ET-CCP/1</w:t>
      </w:r>
      <w:r w:rsidRPr="00352234">
        <w:rPr>
          <w:rFonts w:ascii="Verdana" w:hAnsi="Verdana"/>
          <w:sz w:val="18"/>
          <w:szCs w:val="18"/>
        </w:rPr>
        <w:t xml:space="preserve"> face-to-face meeting, </w:t>
      </w:r>
      <w:r w:rsidR="00533B03" w:rsidRPr="00352234">
        <w:rPr>
          <w:rFonts w:ascii="Verdana" w:hAnsi="Verdana"/>
          <w:sz w:val="18"/>
          <w:szCs w:val="18"/>
        </w:rPr>
        <w:t>16 – 18 May 2016</w:t>
      </w:r>
      <w:r w:rsidRPr="00352234">
        <w:rPr>
          <w:rFonts w:ascii="Verdana" w:hAnsi="Verdana"/>
          <w:sz w:val="18"/>
          <w:szCs w:val="18"/>
        </w:rPr>
        <w:t xml:space="preserve">, </w:t>
      </w:r>
      <w:r w:rsidR="00533B03" w:rsidRPr="00352234">
        <w:rPr>
          <w:rFonts w:ascii="Verdana" w:hAnsi="Verdana"/>
          <w:sz w:val="18"/>
          <w:szCs w:val="18"/>
        </w:rPr>
        <w:t>St. Petersburg</w:t>
      </w:r>
      <w:r w:rsidRPr="00352234">
        <w:rPr>
          <w:rFonts w:ascii="Verdana" w:hAnsi="Verdana"/>
          <w:sz w:val="18"/>
          <w:szCs w:val="18"/>
        </w:rPr>
        <w:t xml:space="preserve">, </w:t>
      </w:r>
      <w:r w:rsidR="00533B03" w:rsidRPr="00352234">
        <w:rPr>
          <w:rFonts w:ascii="Verdana" w:hAnsi="Verdana"/>
          <w:sz w:val="18"/>
          <w:szCs w:val="18"/>
        </w:rPr>
        <w:t>Russian Federation</w:t>
      </w:r>
      <w:r w:rsidR="00352234" w:rsidRPr="00352234">
        <w:rPr>
          <w:rFonts w:ascii="Verdana" w:hAnsi="Verdana"/>
          <w:sz w:val="18"/>
          <w:szCs w:val="18"/>
        </w:rPr>
        <w:t>.</w:t>
      </w:r>
    </w:p>
    <w:p w:rsidR="0059772A" w:rsidRPr="00352234" w:rsidRDefault="0059772A" w:rsidP="0044272C">
      <w:pPr>
        <w:spacing w:after="0" w:line="240" w:lineRule="auto"/>
        <w:rPr>
          <w:rFonts w:ascii="Verdana" w:hAnsi="Verdana"/>
          <w:sz w:val="18"/>
          <w:szCs w:val="18"/>
        </w:rPr>
      </w:pPr>
    </w:p>
    <w:sectPr w:rsidR="0059772A" w:rsidRPr="00352234" w:rsidSect="00CF4218">
      <w:pgSz w:w="15840" w:h="12240" w:orient="landscape"/>
      <w:pgMar w:top="851" w:right="1134" w:bottom="851" w:left="1134" w:header="0" w:footer="0" w:gutter="0"/>
      <w:cols w:space="720"/>
      <w:formProt w:val="0"/>
      <w:rtlGutter/>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9EE" w:rsidRDefault="002B69EE" w:rsidP="00FE48A1">
      <w:pPr>
        <w:spacing w:after="0" w:line="240" w:lineRule="auto"/>
      </w:pPr>
      <w:r>
        <w:separator/>
      </w:r>
    </w:p>
  </w:endnote>
  <w:endnote w:type="continuationSeparator" w:id="0">
    <w:p w:rsidR="002B69EE" w:rsidRDefault="002B69EE" w:rsidP="00FE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 ProN W3">
    <w:altName w:val="Times New Roman"/>
    <w:panose1 w:val="00000000000000000000"/>
    <w:charset w:val="00"/>
    <w:family w:val="roman"/>
    <w:notTrueType/>
    <w:pitch w:val="variable"/>
    <w:sig w:usb0="00000003" w:usb1="00000000" w:usb2="00000000" w:usb3="00000000" w:csb0="00000001" w:csb1="00000000"/>
  </w:font>
  <w:font w:name="Liberation Sans">
    <w:altName w:val="Arial"/>
    <w:charset w:val="01"/>
    <w:family w:val="swiss"/>
    <w:pitch w:val="variable"/>
  </w:font>
  <w:font w:name="Lohit Devanagari">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9EE" w:rsidRDefault="002B69EE" w:rsidP="00FE48A1">
      <w:pPr>
        <w:spacing w:after="0" w:line="240" w:lineRule="auto"/>
      </w:pPr>
      <w:r>
        <w:separator/>
      </w:r>
    </w:p>
  </w:footnote>
  <w:footnote w:type="continuationSeparator" w:id="0">
    <w:p w:rsidR="002B69EE" w:rsidRDefault="002B69EE" w:rsidP="00FE48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4E130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A8247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1906E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2588F4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752C6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CCE9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6229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9AB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BAADF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D38C8B0"/>
    <w:lvl w:ilvl="0">
      <w:start w:val="1"/>
      <w:numFmt w:val="bullet"/>
      <w:lvlText w:val=""/>
      <w:lvlJc w:val="left"/>
      <w:pPr>
        <w:tabs>
          <w:tab w:val="num" w:pos="360"/>
        </w:tabs>
        <w:ind w:left="360" w:hanging="360"/>
      </w:pPr>
      <w:rPr>
        <w:rFonts w:ascii="Symbol" w:hAnsi="Symbol" w:hint="default"/>
      </w:rPr>
    </w:lvl>
  </w:abstractNum>
  <w:abstractNum w:abstractNumId="10">
    <w:nsid w:val="0D9E2776"/>
    <w:multiLevelType w:val="multilevel"/>
    <w:tmpl w:val="FFFFFFFF"/>
    <w:lvl w:ilvl="0">
      <w:start w:val="1"/>
      <w:numFmt w:val="lowerLetter"/>
      <w:lvlText w:val="%1."/>
      <w:lvlJc w:val="left"/>
      <w:pPr>
        <w:ind w:left="1080" w:hanging="720"/>
      </w:pPr>
      <w:rPr>
        <w:rFonts w:cs="Times New Roman"/>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0F333CEF"/>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2">
    <w:nsid w:val="1F942E0F"/>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2A151A40"/>
    <w:multiLevelType w:val="multilevel"/>
    <w:tmpl w:val="FFFFFFFF"/>
    <w:lvl w:ilvl="0">
      <w:start w:val="1"/>
      <w:numFmt w:val="lowerLetter"/>
      <w:lvlText w:val="%1."/>
      <w:lvlJc w:val="left"/>
      <w:pPr>
        <w:ind w:left="1080" w:hanging="720"/>
      </w:pPr>
      <w:rPr>
        <w:rFonts w:cs="Times New Roman"/>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1361C15"/>
    <w:multiLevelType w:val="multilevel"/>
    <w:tmpl w:val="FFFFFFFF"/>
    <w:lvl w:ilvl="0">
      <w:start w:val="1"/>
      <w:numFmt w:val="lowerLetter"/>
      <w:lvlText w:val="%1."/>
      <w:lvlJc w:val="left"/>
      <w:pPr>
        <w:ind w:left="1080" w:hanging="720"/>
      </w:pPr>
      <w:rPr>
        <w:rFonts w:cs="Times New Roman"/>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320E797E"/>
    <w:multiLevelType w:val="multilevel"/>
    <w:tmpl w:val="FFFFFFFF"/>
    <w:lvl w:ilvl="0">
      <w:start w:val="1"/>
      <w:numFmt w:val="lowerLetter"/>
      <w:lvlText w:val="%1."/>
      <w:lvlJc w:val="left"/>
      <w:pPr>
        <w:ind w:left="1080" w:hanging="720"/>
      </w:pPr>
      <w:rPr>
        <w:rFonts w:cs="Times New Roman"/>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40216FE5"/>
    <w:multiLevelType w:val="hybridMultilevel"/>
    <w:tmpl w:val="5B0EAA60"/>
    <w:lvl w:ilvl="0" w:tplc="8A0EA33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960F0F"/>
    <w:multiLevelType w:val="multilevel"/>
    <w:tmpl w:val="FFFFFFFF"/>
    <w:lvl w:ilvl="0">
      <w:start w:val="1"/>
      <w:numFmt w:val="lowerLetter"/>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57F64B80"/>
    <w:multiLevelType w:val="multilevel"/>
    <w:tmpl w:val="FFFFFFFF"/>
    <w:lvl w:ilvl="0">
      <w:start w:val="1"/>
      <w:numFmt w:val="lowerLetter"/>
      <w:lvlText w:val="%1."/>
      <w:lvlJc w:val="left"/>
      <w:pPr>
        <w:ind w:left="1080" w:hanging="720"/>
      </w:pPr>
      <w:rPr>
        <w:rFonts w:cs="Times New Roman"/>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2"/>
  </w:num>
  <w:num w:numId="2">
    <w:abstractNumId w:val="17"/>
  </w:num>
  <w:num w:numId="3">
    <w:abstractNumId w:val="18"/>
  </w:num>
  <w:num w:numId="4">
    <w:abstractNumId w:val="13"/>
  </w:num>
  <w:num w:numId="5">
    <w:abstractNumId w:val="15"/>
  </w:num>
  <w:num w:numId="6">
    <w:abstractNumId w:val="14"/>
  </w:num>
  <w:num w:numId="7">
    <w:abstractNumId w:val="10"/>
  </w:num>
  <w:num w:numId="8">
    <w:abstractNumId w:val="11"/>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65"/>
    <w:rsid w:val="00075851"/>
    <w:rsid w:val="000940B2"/>
    <w:rsid w:val="001029B1"/>
    <w:rsid w:val="0012705D"/>
    <w:rsid w:val="0014058B"/>
    <w:rsid w:val="0014449F"/>
    <w:rsid w:val="00166902"/>
    <w:rsid w:val="00167868"/>
    <w:rsid w:val="001B00FF"/>
    <w:rsid w:val="001D37AC"/>
    <w:rsid w:val="001E0A01"/>
    <w:rsid w:val="001F4E5E"/>
    <w:rsid w:val="0020379C"/>
    <w:rsid w:val="0023612A"/>
    <w:rsid w:val="0024641A"/>
    <w:rsid w:val="00264618"/>
    <w:rsid w:val="00277325"/>
    <w:rsid w:val="00282776"/>
    <w:rsid w:val="002B0F66"/>
    <w:rsid w:val="002B1D6A"/>
    <w:rsid w:val="002B69EE"/>
    <w:rsid w:val="002D6551"/>
    <w:rsid w:val="002E75C8"/>
    <w:rsid w:val="002F191E"/>
    <w:rsid w:val="003032AF"/>
    <w:rsid w:val="003321E4"/>
    <w:rsid w:val="00342B69"/>
    <w:rsid w:val="00345F47"/>
    <w:rsid w:val="00352234"/>
    <w:rsid w:val="003805BA"/>
    <w:rsid w:val="003C3C12"/>
    <w:rsid w:val="003F1D74"/>
    <w:rsid w:val="003F48BE"/>
    <w:rsid w:val="0044272C"/>
    <w:rsid w:val="00467BCD"/>
    <w:rsid w:val="00480F46"/>
    <w:rsid w:val="004A5DD1"/>
    <w:rsid w:val="004E38CD"/>
    <w:rsid w:val="00532B6C"/>
    <w:rsid w:val="00533B03"/>
    <w:rsid w:val="0053406F"/>
    <w:rsid w:val="0054059F"/>
    <w:rsid w:val="0058373E"/>
    <w:rsid w:val="0059772A"/>
    <w:rsid w:val="005B40FC"/>
    <w:rsid w:val="005C3082"/>
    <w:rsid w:val="005F2A7D"/>
    <w:rsid w:val="00633499"/>
    <w:rsid w:val="006372AB"/>
    <w:rsid w:val="00644B09"/>
    <w:rsid w:val="0072336D"/>
    <w:rsid w:val="0073704C"/>
    <w:rsid w:val="00776BB0"/>
    <w:rsid w:val="007C4F44"/>
    <w:rsid w:val="007F0B8F"/>
    <w:rsid w:val="007F69C2"/>
    <w:rsid w:val="008000EF"/>
    <w:rsid w:val="008237C1"/>
    <w:rsid w:val="008260A1"/>
    <w:rsid w:val="008674EB"/>
    <w:rsid w:val="00873903"/>
    <w:rsid w:val="008770CE"/>
    <w:rsid w:val="008879A5"/>
    <w:rsid w:val="00891FF0"/>
    <w:rsid w:val="008A4E28"/>
    <w:rsid w:val="008B6D8A"/>
    <w:rsid w:val="008B7014"/>
    <w:rsid w:val="008F0FC9"/>
    <w:rsid w:val="009017FF"/>
    <w:rsid w:val="00991375"/>
    <w:rsid w:val="00996CD7"/>
    <w:rsid w:val="009E4C65"/>
    <w:rsid w:val="00A20592"/>
    <w:rsid w:val="00A37997"/>
    <w:rsid w:val="00A44145"/>
    <w:rsid w:val="00A62335"/>
    <w:rsid w:val="00A63250"/>
    <w:rsid w:val="00AB0F9B"/>
    <w:rsid w:val="00AC6EA7"/>
    <w:rsid w:val="00AC77B6"/>
    <w:rsid w:val="00AD21EA"/>
    <w:rsid w:val="00AD5D4A"/>
    <w:rsid w:val="00B00902"/>
    <w:rsid w:val="00B37297"/>
    <w:rsid w:val="00B54B4B"/>
    <w:rsid w:val="00B6627E"/>
    <w:rsid w:val="00BA59EE"/>
    <w:rsid w:val="00BD7587"/>
    <w:rsid w:val="00C34F5C"/>
    <w:rsid w:val="00C571C9"/>
    <w:rsid w:val="00CA6C7E"/>
    <w:rsid w:val="00CE0CDB"/>
    <w:rsid w:val="00CE6E4C"/>
    <w:rsid w:val="00CF4218"/>
    <w:rsid w:val="00CF5F81"/>
    <w:rsid w:val="00D003C0"/>
    <w:rsid w:val="00D4406C"/>
    <w:rsid w:val="00DB147B"/>
    <w:rsid w:val="00DB3758"/>
    <w:rsid w:val="00DD5D05"/>
    <w:rsid w:val="00DE0753"/>
    <w:rsid w:val="00DF6287"/>
    <w:rsid w:val="00E11DF8"/>
    <w:rsid w:val="00E26354"/>
    <w:rsid w:val="00E3650F"/>
    <w:rsid w:val="00E55921"/>
    <w:rsid w:val="00E65EFE"/>
    <w:rsid w:val="00E677F2"/>
    <w:rsid w:val="00E77652"/>
    <w:rsid w:val="00F02574"/>
    <w:rsid w:val="00F14D2F"/>
    <w:rsid w:val="00F15F69"/>
    <w:rsid w:val="00F30337"/>
    <w:rsid w:val="00F50A62"/>
    <w:rsid w:val="00F83532"/>
    <w:rsid w:val="00FB707E"/>
    <w:rsid w:val="00FD2786"/>
    <w:rsid w:val="00FD7477"/>
    <w:rsid w:val="00FE48A1"/>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EA7"/>
    <w:pPr>
      <w:suppressAutoHyphens/>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reprincipal"/>
    <w:uiPriority w:val="99"/>
    <w:locked/>
    <w:rsid w:val="009E4C65"/>
    <w:rPr>
      <w:rFonts w:ascii="Cambria" w:hAnsi="Cambria" w:cs="Times New Roman"/>
      <w:b/>
      <w:bCs/>
      <w:sz w:val="32"/>
      <w:szCs w:val="32"/>
      <w:lang w:val="en-US" w:eastAsia="en-US"/>
    </w:rPr>
  </w:style>
  <w:style w:type="character" w:customStyle="1" w:styleId="BodyTextChar">
    <w:name w:val="Body Text Char"/>
    <w:basedOn w:val="DefaultParagraphFont"/>
    <w:link w:val="BodyText"/>
    <w:uiPriority w:val="99"/>
    <w:semiHidden/>
    <w:locked/>
    <w:rsid w:val="009E4C65"/>
    <w:rPr>
      <w:rFonts w:cs="Times New Roman"/>
      <w:lang w:val="en-US" w:eastAsia="en-US"/>
    </w:rPr>
  </w:style>
  <w:style w:type="character" w:styleId="CommentReference">
    <w:name w:val="annotation reference"/>
    <w:basedOn w:val="DefaultParagraphFont"/>
    <w:uiPriority w:val="99"/>
    <w:semiHidden/>
    <w:rsid w:val="00AC6EA7"/>
    <w:rPr>
      <w:rFonts w:cs="Times New Roman"/>
      <w:sz w:val="18"/>
      <w:szCs w:val="18"/>
    </w:rPr>
  </w:style>
  <w:style w:type="character" w:customStyle="1" w:styleId="CommentTextChar">
    <w:name w:val="Comment Text Char"/>
    <w:basedOn w:val="DefaultParagraphFont"/>
    <w:link w:val="CommentText"/>
    <w:uiPriority w:val="99"/>
    <w:semiHidden/>
    <w:locked/>
    <w:rsid w:val="00AC6EA7"/>
    <w:rPr>
      <w:rFonts w:eastAsia="Times New Roman" w:cs="Times New Roman"/>
    </w:rPr>
  </w:style>
  <w:style w:type="character" w:customStyle="1" w:styleId="CommentSubjectChar">
    <w:name w:val="Comment Subject Char"/>
    <w:basedOn w:val="CommentTextChar"/>
    <w:link w:val="CommentSubject"/>
    <w:uiPriority w:val="99"/>
    <w:semiHidden/>
    <w:locked/>
    <w:rsid w:val="00AC6EA7"/>
    <w:rPr>
      <w:rFonts w:eastAsia="Times New Roman" w:cs="Times New Roman"/>
      <w:b/>
      <w:bCs/>
    </w:rPr>
  </w:style>
  <w:style w:type="character" w:customStyle="1" w:styleId="BalloonTextChar">
    <w:name w:val="Balloon Text Char"/>
    <w:basedOn w:val="DefaultParagraphFont"/>
    <w:link w:val="BalloonText"/>
    <w:uiPriority w:val="99"/>
    <w:semiHidden/>
    <w:locked/>
    <w:rsid w:val="00AC6EA7"/>
    <w:rPr>
      <w:rFonts w:ascii="?????? ProN W3" w:eastAsia="Times New Roman" w:hAnsi="?????? ProN W3" w:cs="Times New Roman"/>
      <w:sz w:val="18"/>
      <w:szCs w:val="18"/>
    </w:rPr>
  </w:style>
  <w:style w:type="character" w:customStyle="1" w:styleId="EndnoteTextChar">
    <w:name w:val="Endnote Text Char"/>
    <w:basedOn w:val="DefaultParagraphFont"/>
    <w:link w:val="EndnoteText"/>
    <w:uiPriority w:val="99"/>
    <w:locked/>
    <w:rsid w:val="00AC6EA7"/>
    <w:rPr>
      <w:rFonts w:eastAsia="Times New Roman" w:cs="Times New Roman"/>
    </w:rPr>
  </w:style>
  <w:style w:type="character" w:styleId="EndnoteReference">
    <w:name w:val="endnote reference"/>
    <w:basedOn w:val="DefaultParagraphFont"/>
    <w:uiPriority w:val="99"/>
    <w:rsid w:val="00AC6EA7"/>
    <w:rPr>
      <w:rFonts w:cs="Times New Roman"/>
      <w:vertAlign w:val="superscript"/>
    </w:rPr>
  </w:style>
  <w:style w:type="character" w:customStyle="1" w:styleId="ListLabel1">
    <w:name w:val="ListLabel 1"/>
    <w:uiPriority w:val="99"/>
    <w:rsid w:val="009E4C65"/>
  </w:style>
  <w:style w:type="paragraph" w:styleId="Title">
    <w:name w:val="Title"/>
    <w:basedOn w:val="Normal"/>
    <w:next w:val="BodyText"/>
    <w:link w:val="TitleChar1"/>
    <w:uiPriority w:val="99"/>
    <w:qFormat/>
    <w:rsid w:val="009E4C65"/>
    <w:pPr>
      <w:keepNext/>
      <w:spacing w:before="240" w:after="120"/>
    </w:pPr>
    <w:rPr>
      <w:rFonts w:ascii="Liberation Sans" w:hAnsi="Liberation Sans" w:cs="Lohit Devanagari"/>
      <w:sz w:val="28"/>
      <w:szCs w:val="28"/>
    </w:rPr>
  </w:style>
  <w:style w:type="character" w:customStyle="1" w:styleId="TitleChar1">
    <w:name w:val="Title Char1"/>
    <w:basedOn w:val="DefaultParagraphFont"/>
    <w:link w:val="Title"/>
    <w:uiPriority w:val="10"/>
    <w:rsid w:val="0005042F"/>
    <w:rPr>
      <w:rFonts w:asciiTheme="majorHAnsi" w:eastAsiaTheme="majorEastAsia" w:hAnsiTheme="majorHAnsi" w:cstheme="majorBidi"/>
      <w:b/>
      <w:bCs/>
      <w:kern w:val="28"/>
      <w:sz w:val="32"/>
      <w:szCs w:val="32"/>
      <w:lang w:val="en-US" w:eastAsia="en-US"/>
    </w:rPr>
  </w:style>
  <w:style w:type="paragraph" w:styleId="BodyText">
    <w:name w:val="Body Text"/>
    <w:basedOn w:val="Normal"/>
    <w:link w:val="BodyTextChar"/>
    <w:uiPriority w:val="99"/>
    <w:rsid w:val="00AC6EA7"/>
    <w:pPr>
      <w:spacing w:after="140" w:line="288" w:lineRule="auto"/>
    </w:pPr>
  </w:style>
  <w:style w:type="character" w:customStyle="1" w:styleId="BodyTextChar1">
    <w:name w:val="Body Text Char1"/>
    <w:basedOn w:val="DefaultParagraphFont"/>
    <w:uiPriority w:val="99"/>
    <w:semiHidden/>
    <w:rsid w:val="0005042F"/>
    <w:rPr>
      <w:lang w:val="en-US" w:eastAsia="en-US"/>
    </w:rPr>
  </w:style>
  <w:style w:type="paragraph" w:styleId="List">
    <w:name w:val="List"/>
    <w:basedOn w:val="BodyText"/>
    <w:uiPriority w:val="99"/>
    <w:rsid w:val="00AC6EA7"/>
    <w:rPr>
      <w:rFonts w:cs="Lohit Devanagari"/>
    </w:rPr>
  </w:style>
  <w:style w:type="paragraph" w:styleId="Caption">
    <w:name w:val="caption"/>
    <w:basedOn w:val="Normal"/>
    <w:uiPriority w:val="99"/>
    <w:qFormat/>
    <w:rsid w:val="00AC6EA7"/>
    <w:pPr>
      <w:suppressLineNumbers/>
      <w:spacing w:before="120" w:after="120"/>
    </w:pPr>
    <w:rPr>
      <w:rFonts w:cs="Lohit Devanagari"/>
      <w:i/>
      <w:iCs/>
      <w:sz w:val="24"/>
      <w:szCs w:val="24"/>
    </w:rPr>
  </w:style>
  <w:style w:type="paragraph" w:customStyle="1" w:styleId="Index">
    <w:name w:val="Index"/>
    <w:basedOn w:val="Normal"/>
    <w:uiPriority w:val="99"/>
    <w:rsid w:val="00AC6EA7"/>
    <w:pPr>
      <w:suppressLineNumbers/>
    </w:pPr>
    <w:rPr>
      <w:rFonts w:cs="Lohit Devanagari"/>
    </w:rPr>
  </w:style>
  <w:style w:type="paragraph" w:customStyle="1" w:styleId="Titreprincipal">
    <w:name w:val="Titre principal"/>
    <w:basedOn w:val="Normal"/>
    <w:next w:val="BodyText"/>
    <w:link w:val="TitleChar"/>
    <w:uiPriority w:val="99"/>
    <w:rsid w:val="00AC6EA7"/>
    <w:pPr>
      <w:keepNext/>
      <w:spacing w:before="240" w:after="120"/>
    </w:pPr>
    <w:rPr>
      <w:rFonts w:ascii="Liberation Sans" w:hAnsi="Liberation Sans" w:cs="Lohit Devanagari"/>
      <w:sz w:val="28"/>
      <w:szCs w:val="28"/>
    </w:rPr>
  </w:style>
  <w:style w:type="paragraph" w:styleId="ListParagraph">
    <w:name w:val="List Paragraph"/>
    <w:basedOn w:val="Normal"/>
    <w:uiPriority w:val="99"/>
    <w:qFormat/>
    <w:rsid w:val="00AC6EA7"/>
    <w:pPr>
      <w:ind w:left="720"/>
      <w:contextualSpacing/>
    </w:pPr>
  </w:style>
  <w:style w:type="paragraph" w:customStyle="1" w:styleId="Contenudetableau">
    <w:name w:val="Contenu de tableau"/>
    <w:basedOn w:val="Normal"/>
    <w:uiPriority w:val="99"/>
    <w:rsid w:val="00AC6EA7"/>
  </w:style>
  <w:style w:type="paragraph" w:customStyle="1" w:styleId="Titredetableau">
    <w:name w:val="Titre de tableau"/>
    <w:basedOn w:val="Contenudetableau"/>
    <w:uiPriority w:val="99"/>
    <w:rsid w:val="00AC6EA7"/>
  </w:style>
  <w:style w:type="paragraph" w:styleId="CommentText">
    <w:name w:val="annotation text"/>
    <w:basedOn w:val="Normal"/>
    <w:link w:val="CommentTextChar"/>
    <w:uiPriority w:val="99"/>
    <w:semiHidden/>
    <w:rsid w:val="00AC6EA7"/>
  </w:style>
  <w:style w:type="character" w:customStyle="1" w:styleId="CommentTextChar1">
    <w:name w:val="Comment Text Char1"/>
    <w:basedOn w:val="DefaultParagraphFont"/>
    <w:uiPriority w:val="99"/>
    <w:semiHidden/>
    <w:rsid w:val="0005042F"/>
    <w:rPr>
      <w:sz w:val="20"/>
      <w:szCs w:val="20"/>
      <w:lang w:val="en-US" w:eastAsia="en-US"/>
    </w:rPr>
  </w:style>
  <w:style w:type="paragraph" w:styleId="CommentSubject">
    <w:name w:val="annotation subject"/>
    <w:basedOn w:val="CommentText"/>
    <w:link w:val="CommentSubjectChar"/>
    <w:uiPriority w:val="99"/>
    <w:semiHidden/>
    <w:rsid w:val="00AC6EA7"/>
    <w:rPr>
      <w:b/>
      <w:bCs/>
    </w:rPr>
  </w:style>
  <w:style w:type="character" w:customStyle="1" w:styleId="CommentSubjectChar1">
    <w:name w:val="Comment Subject Char1"/>
    <w:basedOn w:val="CommentTextChar"/>
    <w:uiPriority w:val="99"/>
    <w:semiHidden/>
    <w:rsid w:val="0005042F"/>
    <w:rPr>
      <w:rFonts w:eastAsia="Times New Roman" w:cs="Times New Roman"/>
      <w:b/>
      <w:bCs/>
      <w:sz w:val="20"/>
      <w:szCs w:val="20"/>
      <w:lang w:val="en-US" w:eastAsia="en-US"/>
    </w:rPr>
  </w:style>
  <w:style w:type="paragraph" w:styleId="BalloonText">
    <w:name w:val="Balloon Text"/>
    <w:basedOn w:val="Normal"/>
    <w:link w:val="BalloonTextChar"/>
    <w:uiPriority w:val="99"/>
    <w:semiHidden/>
    <w:rsid w:val="00AC6EA7"/>
    <w:pPr>
      <w:spacing w:after="0" w:line="240" w:lineRule="auto"/>
    </w:pPr>
    <w:rPr>
      <w:rFonts w:ascii="?????? ProN W3" w:hAnsi="?????? ProN W3"/>
      <w:sz w:val="18"/>
      <w:szCs w:val="18"/>
    </w:rPr>
  </w:style>
  <w:style w:type="character" w:customStyle="1" w:styleId="BalloonTextChar1">
    <w:name w:val="Balloon Text Char1"/>
    <w:basedOn w:val="DefaultParagraphFont"/>
    <w:uiPriority w:val="99"/>
    <w:semiHidden/>
    <w:rsid w:val="0005042F"/>
    <w:rPr>
      <w:rFonts w:ascii="Times New Roman" w:hAnsi="Times New Roman"/>
      <w:sz w:val="0"/>
      <w:szCs w:val="0"/>
      <w:lang w:val="en-US" w:eastAsia="en-US"/>
    </w:rPr>
  </w:style>
  <w:style w:type="paragraph" w:styleId="EndnoteText">
    <w:name w:val="endnote text"/>
    <w:basedOn w:val="Normal"/>
    <w:link w:val="EndnoteTextChar"/>
    <w:uiPriority w:val="99"/>
    <w:rsid w:val="00AC6EA7"/>
  </w:style>
  <w:style w:type="character" w:customStyle="1" w:styleId="EndnoteTextChar1">
    <w:name w:val="Endnote Text Char1"/>
    <w:basedOn w:val="DefaultParagraphFont"/>
    <w:uiPriority w:val="99"/>
    <w:semiHidden/>
    <w:rsid w:val="0005042F"/>
    <w:rPr>
      <w:sz w:val="20"/>
      <w:szCs w:val="20"/>
      <w:lang w:val="en-US" w:eastAsia="en-US"/>
    </w:rPr>
  </w:style>
  <w:style w:type="table" w:styleId="TableGrid">
    <w:name w:val="Table Grid"/>
    <w:basedOn w:val="TableNormal"/>
    <w:uiPriority w:val="99"/>
    <w:rsid w:val="00AC6E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48A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FE48A1"/>
    <w:rPr>
      <w:sz w:val="20"/>
      <w:szCs w:val="20"/>
      <w:lang w:val="en-US" w:eastAsia="en-US"/>
    </w:rPr>
  </w:style>
  <w:style w:type="paragraph" w:styleId="Footer">
    <w:name w:val="footer"/>
    <w:basedOn w:val="Normal"/>
    <w:link w:val="FooterChar"/>
    <w:uiPriority w:val="99"/>
    <w:unhideWhenUsed/>
    <w:rsid w:val="00FE48A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FE48A1"/>
    <w:rPr>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EA7"/>
    <w:pPr>
      <w:suppressAutoHyphens/>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reprincipal"/>
    <w:uiPriority w:val="99"/>
    <w:locked/>
    <w:rsid w:val="009E4C65"/>
    <w:rPr>
      <w:rFonts w:ascii="Cambria" w:hAnsi="Cambria" w:cs="Times New Roman"/>
      <w:b/>
      <w:bCs/>
      <w:sz w:val="32"/>
      <w:szCs w:val="32"/>
      <w:lang w:val="en-US" w:eastAsia="en-US"/>
    </w:rPr>
  </w:style>
  <w:style w:type="character" w:customStyle="1" w:styleId="BodyTextChar">
    <w:name w:val="Body Text Char"/>
    <w:basedOn w:val="DefaultParagraphFont"/>
    <w:link w:val="BodyText"/>
    <w:uiPriority w:val="99"/>
    <w:semiHidden/>
    <w:locked/>
    <w:rsid w:val="009E4C65"/>
    <w:rPr>
      <w:rFonts w:cs="Times New Roman"/>
      <w:lang w:val="en-US" w:eastAsia="en-US"/>
    </w:rPr>
  </w:style>
  <w:style w:type="character" w:styleId="CommentReference">
    <w:name w:val="annotation reference"/>
    <w:basedOn w:val="DefaultParagraphFont"/>
    <w:uiPriority w:val="99"/>
    <w:semiHidden/>
    <w:rsid w:val="00AC6EA7"/>
    <w:rPr>
      <w:rFonts w:cs="Times New Roman"/>
      <w:sz w:val="18"/>
      <w:szCs w:val="18"/>
    </w:rPr>
  </w:style>
  <w:style w:type="character" w:customStyle="1" w:styleId="CommentTextChar">
    <w:name w:val="Comment Text Char"/>
    <w:basedOn w:val="DefaultParagraphFont"/>
    <w:link w:val="CommentText"/>
    <w:uiPriority w:val="99"/>
    <w:semiHidden/>
    <w:locked/>
    <w:rsid w:val="00AC6EA7"/>
    <w:rPr>
      <w:rFonts w:eastAsia="Times New Roman" w:cs="Times New Roman"/>
    </w:rPr>
  </w:style>
  <w:style w:type="character" w:customStyle="1" w:styleId="CommentSubjectChar">
    <w:name w:val="Comment Subject Char"/>
    <w:basedOn w:val="CommentTextChar"/>
    <w:link w:val="CommentSubject"/>
    <w:uiPriority w:val="99"/>
    <w:semiHidden/>
    <w:locked/>
    <w:rsid w:val="00AC6EA7"/>
    <w:rPr>
      <w:rFonts w:eastAsia="Times New Roman" w:cs="Times New Roman"/>
      <w:b/>
      <w:bCs/>
    </w:rPr>
  </w:style>
  <w:style w:type="character" w:customStyle="1" w:styleId="BalloonTextChar">
    <w:name w:val="Balloon Text Char"/>
    <w:basedOn w:val="DefaultParagraphFont"/>
    <w:link w:val="BalloonText"/>
    <w:uiPriority w:val="99"/>
    <w:semiHidden/>
    <w:locked/>
    <w:rsid w:val="00AC6EA7"/>
    <w:rPr>
      <w:rFonts w:ascii="?????? ProN W3" w:eastAsia="Times New Roman" w:hAnsi="?????? ProN W3" w:cs="Times New Roman"/>
      <w:sz w:val="18"/>
      <w:szCs w:val="18"/>
    </w:rPr>
  </w:style>
  <w:style w:type="character" w:customStyle="1" w:styleId="EndnoteTextChar">
    <w:name w:val="Endnote Text Char"/>
    <w:basedOn w:val="DefaultParagraphFont"/>
    <w:link w:val="EndnoteText"/>
    <w:uiPriority w:val="99"/>
    <w:locked/>
    <w:rsid w:val="00AC6EA7"/>
    <w:rPr>
      <w:rFonts w:eastAsia="Times New Roman" w:cs="Times New Roman"/>
    </w:rPr>
  </w:style>
  <w:style w:type="character" w:styleId="EndnoteReference">
    <w:name w:val="endnote reference"/>
    <w:basedOn w:val="DefaultParagraphFont"/>
    <w:uiPriority w:val="99"/>
    <w:rsid w:val="00AC6EA7"/>
    <w:rPr>
      <w:rFonts w:cs="Times New Roman"/>
      <w:vertAlign w:val="superscript"/>
    </w:rPr>
  </w:style>
  <w:style w:type="character" w:customStyle="1" w:styleId="ListLabel1">
    <w:name w:val="ListLabel 1"/>
    <w:uiPriority w:val="99"/>
    <w:rsid w:val="009E4C65"/>
  </w:style>
  <w:style w:type="paragraph" w:styleId="Title">
    <w:name w:val="Title"/>
    <w:basedOn w:val="Normal"/>
    <w:next w:val="BodyText"/>
    <w:link w:val="TitleChar1"/>
    <w:uiPriority w:val="99"/>
    <w:qFormat/>
    <w:rsid w:val="009E4C65"/>
    <w:pPr>
      <w:keepNext/>
      <w:spacing w:before="240" w:after="120"/>
    </w:pPr>
    <w:rPr>
      <w:rFonts w:ascii="Liberation Sans" w:hAnsi="Liberation Sans" w:cs="Lohit Devanagari"/>
      <w:sz w:val="28"/>
      <w:szCs w:val="28"/>
    </w:rPr>
  </w:style>
  <w:style w:type="character" w:customStyle="1" w:styleId="TitleChar1">
    <w:name w:val="Title Char1"/>
    <w:basedOn w:val="DefaultParagraphFont"/>
    <w:link w:val="Title"/>
    <w:uiPriority w:val="10"/>
    <w:rsid w:val="0005042F"/>
    <w:rPr>
      <w:rFonts w:asciiTheme="majorHAnsi" w:eastAsiaTheme="majorEastAsia" w:hAnsiTheme="majorHAnsi" w:cstheme="majorBidi"/>
      <w:b/>
      <w:bCs/>
      <w:kern w:val="28"/>
      <w:sz w:val="32"/>
      <w:szCs w:val="32"/>
      <w:lang w:val="en-US" w:eastAsia="en-US"/>
    </w:rPr>
  </w:style>
  <w:style w:type="paragraph" w:styleId="BodyText">
    <w:name w:val="Body Text"/>
    <w:basedOn w:val="Normal"/>
    <w:link w:val="BodyTextChar"/>
    <w:uiPriority w:val="99"/>
    <w:rsid w:val="00AC6EA7"/>
    <w:pPr>
      <w:spacing w:after="140" w:line="288" w:lineRule="auto"/>
    </w:pPr>
  </w:style>
  <w:style w:type="character" w:customStyle="1" w:styleId="BodyTextChar1">
    <w:name w:val="Body Text Char1"/>
    <w:basedOn w:val="DefaultParagraphFont"/>
    <w:uiPriority w:val="99"/>
    <w:semiHidden/>
    <w:rsid w:val="0005042F"/>
    <w:rPr>
      <w:lang w:val="en-US" w:eastAsia="en-US"/>
    </w:rPr>
  </w:style>
  <w:style w:type="paragraph" w:styleId="List">
    <w:name w:val="List"/>
    <w:basedOn w:val="BodyText"/>
    <w:uiPriority w:val="99"/>
    <w:rsid w:val="00AC6EA7"/>
    <w:rPr>
      <w:rFonts w:cs="Lohit Devanagari"/>
    </w:rPr>
  </w:style>
  <w:style w:type="paragraph" w:styleId="Caption">
    <w:name w:val="caption"/>
    <w:basedOn w:val="Normal"/>
    <w:uiPriority w:val="99"/>
    <w:qFormat/>
    <w:rsid w:val="00AC6EA7"/>
    <w:pPr>
      <w:suppressLineNumbers/>
      <w:spacing w:before="120" w:after="120"/>
    </w:pPr>
    <w:rPr>
      <w:rFonts w:cs="Lohit Devanagari"/>
      <w:i/>
      <w:iCs/>
      <w:sz w:val="24"/>
      <w:szCs w:val="24"/>
    </w:rPr>
  </w:style>
  <w:style w:type="paragraph" w:customStyle="1" w:styleId="Index">
    <w:name w:val="Index"/>
    <w:basedOn w:val="Normal"/>
    <w:uiPriority w:val="99"/>
    <w:rsid w:val="00AC6EA7"/>
    <w:pPr>
      <w:suppressLineNumbers/>
    </w:pPr>
    <w:rPr>
      <w:rFonts w:cs="Lohit Devanagari"/>
    </w:rPr>
  </w:style>
  <w:style w:type="paragraph" w:customStyle="1" w:styleId="Titreprincipal">
    <w:name w:val="Titre principal"/>
    <w:basedOn w:val="Normal"/>
    <w:next w:val="BodyText"/>
    <w:link w:val="TitleChar"/>
    <w:uiPriority w:val="99"/>
    <w:rsid w:val="00AC6EA7"/>
    <w:pPr>
      <w:keepNext/>
      <w:spacing w:before="240" w:after="120"/>
    </w:pPr>
    <w:rPr>
      <w:rFonts w:ascii="Liberation Sans" w:hAnsi="Liberation Sans" w:cs="Lohit Devanagari"/>
      <w:sz w:val="28"/>
      <w:szCs w:val="28"/>
    </w:rPr>
  </w:style>
  <w:style w:type="paragraph" w:styleId="ListParagraph">
    <w:name w:val="List Paragraph"/>
    <w:basedOn w:val="Normal"/>
    <w:uiPriority w:val="99"/>
    <w:qFormat/>
    <w:rsid w:val="00AC6EA7"/>
    <w:pPr>
      <w:ind w:left="720"/>
      <w:contextualSpacing/>
    </w:pPr>
  </w:style>
  <w:style w:type="paragraph" w:customStyle="1" w:styleId="Contenudetableau">
    <w:name w:val="Contenu de tableau"/>
    <w:basedOn w:val="Normal"/>
    <w:uiPriority w:val="99"/>
    <w:rsid w:val="00AC6EA7"/>
  </w:style>
  <w:style w:type="paragraph" w:customStyle="1" w:styleId="Titredetableau">
    <w:name w:val="Titre de tableau"/>
    <w:basedOn w:val="Contenudetableau"/>
    <w:uiPriority w:val="99"/>
    <w:rsid w:val="00AC6EA7"/>
  </w:style>
  <w:style w:type="paragraph" w:styleId="CommentText">
    <w:name w:val="annotation text"/>
    <w:basedOn w:val="Normal"/>
    <w:link w:val="CommentTextChar"/>
    <w:uiPriority w:val="99"/>
    <w:semiHidden/>
    <w:rsid w:val="00AC6EA7"/>
  </w:style>
  <w:style w:type="character" w:customStyle="1" w:styleId="CommentTextChar1">
    <w:name w:val="Comment Text Char1"/>
    <w:basedOn w:val="DefaultParagraphFont"/>
    <w:uiPriority w:val="99"/>
    <w:semiHidden/>
    <w:rsid w:val="0005042F"/>
    <w:rPr>
      <w:sz w:val="20"/>
      <w:szCs w:val="20"/>
      <w:lang w:val="en-US" w:eastAsia="en-US"/>
    </w:rPr>
  </w:style>
  <w:style w:type="paragraph" w:styleId="CommentSubject">
    <w:name w:val="annotation subject"/>
    <w:basedOn w:val="CommentText"/>
    <w:link w:val="CommentSubjectChar"/>
    <w:uiPriority w:val="99"/>
    <w:semiHidden/>
    <w:rsid w:val="00AC6EA7"/>
    <w:rPr>
      <w:b/>
      <w:bCs/>
    </w:rPr>
  </w:style>
  <w:style w:type="character" w:customStyle="1" w:styleId="CommentSubjectChar1">
    <w:name w:val="Comment Subject Char1"/>
    <w:basedOn w:val="CommentTextChar"/>
    <w:uiPriority w:val="99"/>
    <w:semiHidden/>
    <w:rsid w:val="0005042F"/>
    <w:rPr>
      <w:rFonts w:eastAsia="Times New Roman" w:cs="Times New Roman"/>
      <w:b/>
      <w:bCs/>
      <w:sz w:val="20"/>
      <w:szCs w:val="20"/>
      <w:lang w:val="en-US" w:eastAsia="en-US"/>
    </w:rPr>
  </w:style>
  <w:style w:type="paragraph" w:styleId="BalloonText">
    <w:name w:val="Balloon Text"/>
    <w:basedOn w:val="Normal"/>
    <w:link w:val="BalloonTextChar"/>
    <w:uiPriority w:val="99"/>
    <w:semiHidden/>
    <w:rsid w:val="00AC6EA7"/>
    <w:pPr>
      <w:spacing w:after="0" w:line="240" w:lineRule="auto"/>
    </w:pPr>
    <w:rPr>
      <w:rFonts w:ascii="?????? ProN W3" w:hAnsi="?????? ProN W3"/>
      <w:sz w:val="18"/>
      <w:szCs w:val="18"/>
    </w:rPr>
  </w:style>
  <w:style w:type="character" w:customStyle="1" w:styleId="BalloonTextChar1">
    <w:name w:val="Balloon Text Char1"/>
    <w:basedOn w:val="DefaultParagraphFont"/>
    <w:uiPriority w:val="99"/>
    <w:semiHidden/>
    <w:rsid w:val="0005042F"/>
    <w:rPr>
      <w:rFonts w:ascii="Times New Roman" w:hAnsi="Times New Roman"/>
      <w:sz w:val="0"/>
      <w:szCs w:val="0"/>
      <w:lang w:val="en-US" w:eastAsia="en-US"/>
    </w:rPr>
  </w:style>
  <w:style w:type="paragraph" w:styleId="EndnoteText">
    <w:name w:val="endnote text"/>
    <w:basedOn w:val="Normal"/>
    <w:link w:val="EndnoteTextChar"/>
    <w:uiPriority w:val="99"/>
    <w:rsid w:val="00AC6EA7"/>
  </w:style>
  <w:style w:type="character" w:customStyle="1" w:styleId="EndnoteTextChar1">
    <w:name w:val="Endnote Text Char1"/>
    <w:basedOn w:val="DefaultParagraphFont"/>
    <w:uiPriority w:val="99"/>
    <w:semiHidden/>
    <w:rsid w:val="0005042F"/>
    <w:rPr>
      <w:sz w:val="20"/>
      <w:szCs w:val="20"/>
      <w:lang w:val="en-US" w:eastAsia="en-US"/>
    </w:rPr>
  </w:style>
  <w:style w:type="table" w:styleId="TableGrid">
    <w:name w:val="Table Grid"/>
    <w:basedOn w:val="TableNormal"/>
    <w:uiPriority w:val="99"/>
    <w:rsid w:val="00AC6E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48A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FE48A1"/>
    <w:rPr>
      <w:sz w:val="20"/>
      <w:szCs w:val="20"/>
      <w:lang w:val="en-US" w:eastAsia="en-US"/>
    </w:rPr>
  </w:style>
  <w:style w:type="paragraph" w:styleId="Footer">
    <w:name w:val="footer"/>
    <w:basedOn w:val="Normal"/>
    <w:link w:val="FooterChar"/>
    <w:uiPriority w:val="99"/>
    <w:unhideWhenUsed/>
    <w:rsid w:val="00FE48A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FE48A1"/>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4673B-90CF-4BB8-A1FD-A7A3F479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1304</Words>
  <Characters>7958</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CAeM ET-ISA</vt:lpstr>
      <vt:lpstr>CAeM ET-ISA</vt:lpstr>
    </vt:vector>
  </TitlesOfParts>
  <Company>World Meteorological Organization</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CAeM ET-ISA</dc:title>
  <dc:creator>Dimitar Ivanov</dc:creator>
  <cp:lastModifiedBy>Dimitar Ivanov</cp:lastModifiedBy>
  <cp:revision>2</cp:revision>
  <dcterms:created xsi:type="dcterms:W3CDTF">2016-10-14T16:01:00Z</dcterms:created>
  <dcterms:modified xsi:type="dcterms:W3CDTF">2016-10-14T16:01:00Z</dcterms:modified>
</cp:coreProperties>
</file>